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474"/>
        <w:tblW w:w="0" w:type="auto"/>
        <w:tblLook w:val="04A0" w:firstRow="1" w:lastRow="0" w:firstColumn="1" w:lastColumn="0" w:noHBand="0" w:noVBand="1"/>
      </w:tblPr>
      <w:tblGrid>
        <w:gridCol w:w="4786"/>
        <w:gridCol w:w="4785"/>
      </w:tblGrid>
      <w:tr w:rsidR="00081F20" w:rsidRPr="00EF586A" w:rsidTr="00DB637E">
        <w:trPr>
          <w:trHeight w:val="841"/>
        </w:trPr>
        <w:tc>
          <w:tcPr>
            <w:tcW w:w="4786" w:type="dxa"/>
          </w:tcPr>
          <w:p w:rsidR="00081F20" w:rsidRDefault="00081F20" w:rsidP="00AA68B4">
            <w:pPr>
              <w:spacing w:line="240" w:lineRule="auto"/>
              <w:rPr>
                <w:rFonts w:ascii="Arial" w:hAnsi="Arial" w:cs="Arial"/>
                <w:b/>
              </w:rPr>
            </w:pPr>
            <w:r w:rsidRPr="00020752">
              <w:rPr>
                <w:rFonts w:ascii="Arial" w:hAnsi="Arial" w:cs="Arial"/>
                <w:b/>
              </w:rPr>
              <w:t>ПРЕСС-РЕЛИЗ</w:t>
            </w:r>
            <w:r w:rsidR="00AA68B4">
              <w:rPr>
                <w:rFonts w:ascii="Arial" w:hAnsi="Arial" w:cs="Arial" w:hint="eastAsia"/>
                <w:b/>
              </w:rPr>
              <w:t xml:space="preserve"> </w:t>
            </w:r>
          </w:p>
          <w:p w:rsidR="00AA68B4" w:rsidRPr="00AA68B4" w:rsidRDefault="00FF7F5E" w:rsidP="00AA68B4">
            <w:pPr>
              <w:spacing w:line="240" w:lineRule="auto"/>
              <w:rPr>
                <w:rFonts w:ascii="Arial" w:hAnsi="Arial" w:cs="Arial"/>
                <w:b/>
                <w:sz w:val="20"/>
                <w:szCs w:val="20"/>
              </w:rPr>
            </w:pPr>
            <w:r>
              <w:rPr>
                <w:rFonts w:ascii="Arial" w:hAnsi="Arial" w:cs="Arial"/>
                <w:b/>
                <w:sz w:val="20"/>
                <w:szCs w:val="20"/>
                <w:lang w:val="en-US"/>
              </w:rPr>
              <w:t>19</w:t>
            </w:r>
            <w:r w:rsidR="00AA68B4" w:rsidRPr="00AA68B4">
              <w:rPr>
                <w:rFonts w:ascii="Arial" w:hAnsi="Arial" w:cs="Arial" w:hint="eastAsia"/>
                <w:b/>
                <w:sz w:val="20"/>
                <w:szCs w:val="20"/>
              </w:rPr>
              <w:t xml:space="preserve"> </w:t>
            </w:r>
            <w:r w:rsidR="00AA68B4" w:rsidRPr="00AA68B4">
              <w:rPr>
                <w:rFonts w:ascii="Arial" w:hAnsi="Arial" w:cs="Arial"/>
                <w:b/>
                <w:sz w:val="20"/>
                <w:szCs w:val="20"/>
              </w:rPr>
              <w:t>января 201</w:t>
            </w:r>
            <w:r w:rsidR="002B1601">
              <w:rPr>
                <w:rFonts w:ascii="Arial" w:hAnsi="Arial" w:cs="Arial"/>
                <w:b/>
                <w:sz w:val="20"/>
                <w:szCs w:val="20"/>
              </w:rPr>
              <w:t>7</w:t>
            </w:r>
          </w:p>
          <w:p w:rsidR="00081F20" w:rsidRPr="00020752" w:rsidRDefault="00AA68B4" w:rsidP="00DB637E">
            <w:pPr>
              <w:rPr>
                <w:rFonts w:ascii="Arial" w:hAnsi="Arial" w:cs="Arial"/>
                <w:b/>
              </w:rPr>
            </w:pPr>
            <w:r>
              <w:rPr>
                <w:rFonts w:eastAsia="Times New Roman" w:cs="Arial"/>
                <w:b/>
                <w:bCs/>
                <w:noProof/>
                <w:sz w:val="36"/>
                <w:szCs w:val="36"/>
                <w:lang w:eastAsia="ru-RU"/>
              </w:rPr>
              <w:drawing>
                <wp:inline distT="0" distB="0" distL="0" distR="0" wp14:anchorId="2E0E56F3" wp14:editId="772A6F4F">
                  <wp:extent cx="2400300"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2400300" cy="533400"/>
                          </a:xfrm>
                          <a:prstGeom prst="rect">
                            <a:avLst/>
                          </a:prstGeom>
                          <a:noFill/>
                          <a:ln>
                            <a:noFill/>
                          </a:ln>
                        </pic:spPr>
                      </pic:pic>
                    </a:graphicData>
                  </a:graphic>
                </wp:inline>
              </w:drawing>
            </w:r>
          </w:p>
        </w:tc>
        <w:tc>
          <w:tcPr>
            <w:tcW w:w="4785" w:type="dxa"/>
          </w:tcPr>
          <w:p w:rsidR="00081F20" w:rsidRPr="009C4057" w:rsidRDefault="00081F20" w:rsidP="00DB637E">
            <w:pPr>
              <w:spacing w:line="240" w:lineRule="auto"/>
              <w:outlineLvl w:val="0"/>
              <w:rPr>
                <w:rFonts w:ascii="Arial" w:hAnsi="Arial" w:cs="Arial"/>
                <w:b/>
                <w:sz w:val="16"/>
                <w:szCs w:val="16"/>
              </w:rPr>
            </w:pPr>
            <w:r>
              <w:rPr>
                <w:rFonts w:ascii="Arial" w:hAnsi="Arial" w:cs="Arial"/>
                <w:b/>
                <w:sz w:val="16"/>
                <w:szCs w:val="16"/>
              </w:rPr>
              <w:t xml:space="preserve">               </w:t>
            </w:r>
            <w:r w:rsidRPr="009C4057">
              <w:rPr>
                <w:rFonts w:ascii="Arial" w:hAnsi="Arial" w:cs="Arial"/>
                <w:b/>
                <w:sz w:val="16"/>
                <w:szCs w:val="16"/>
              </w:rPr>
              <w:t>ЗАО «ФУДЖИФИЛЬМ-РО»</w:t>
            </w:r>
          </w:p>
          <w:p w:rsidR="00081F20" w:rsidRPr="009C4057" w:rsidRDefault="00081F20" w:rsidP="00DB637E">
            <w:pPr>
              <w:spacing w:line="240" w:lineRule="auto"/>
              <w:rPr>
                <w:rFonts w:ascii="Arial" w:hAnsi="Arial" w:cs="Arial"/>
                <w:sz w:val="16"/>
                <w:szCs w:val="16"/>
              </w:rPr>
            </w:pPr>
            <w:r>
              <w:rPr>
                <w:rFonts w:ascii="Arial" w:hAnsi="Arial" w:cs="Arial"/>
                <w:sz w:val="16"/>
                <w:szCs w:val="16"/>
              </w:rPr>
              <w:t xml:space="preserve">              </w:t>
            </w:r>
            <w:r w:rsidRPr="009C4057">
              <w:rPr>
                <w:rFonts w:ascii="Arial" w:hAnsi="Arial" w:cs="Arial"/>
                <w:sz w:val="16"/>
                <w:szCs w:val="16"/>
              </w:rPr>
              <w:t xml:space="preserve">1-й </w:t>
            </w:r>
            <w:proofErr w:type="gramStart"/>
            <w:r w:rsidRPr="009C4057">
              <w:rPr>
                <w:rFonts w:ascii="Arial" w:hAnsi="Arial" w:cs="Arial"/>
                <w:sz w:val="16"/>
                <w:szCs w:val="16"/>
              </w:rPr>
              <w:t>Магистральный</w:t>
            </w:r>
            <w:proofErr w:type="gramEnd"/>
            <w:r w:rsidRPr="009C4057">
              <w:rPr>
                <w:rFonts w:ascii="Arial" w:hAnsi="Arial" w:cs="Arial"/>
                <w:sz w:val="16"/>
                <w:szCs w:val="16"/>
              </w:rPr>
              <w:t xml:space="preserve"> туп., 5А, Москва, 123290, Россия</w:t>
            </w:r>
          </w:p>
          <w:p w:rsidR="00081F20" w:rsidRPr="009C4057" w:rsidRDefault="00081F20" w:rsidP="00DB637E">
            <w:pPr>
              <w:spacing w:line="240" w:lineRule="auto"/>
              <w:outlineLvl w:val="0"/>
              <w:rPr>
                <w:rFonts w:ascii="Arial" w:hAnsi="Arial" w:cs="Arial"/>
                <w:sz w:val="16"/>
                <w:szCs w:val="16"/>
              </w:rPr>
            </w:pPr>
          </w:p>
          <w:p w:rsidR="00081F20" w:rsidRPr="009C4057" w:rsidRDefault="00081F20" w:rsidP="00DB637E">
            <w:pPr>
              <w:spacing w:line="240" w:lineRule="auto"/>
              <w:ind w:right="423"/>
              <w:rPr>
                <w:rFonts w:ascii="Arial" w:hAnsi="Arial" w:cs="Arial"/>
                <w:b/>
                <w:noProof/>
                <w:color w:val="000000"/>
                <w:sz w:val="16"/>
                <w:szCs w:val="16"/>
              </w:rPr>
            </w:pPr>
            <w:r>
              <w:rPr>
                <w:rFonts w:ascii="Arial" w:hAnsi="Arial" w:cs="Arial"/>
                <w:b/>
                <w:noProof/>
                <w:color w:val="000000"/>
                <w:sz w:val="16"/>
                <w:szCs w:val="16"/>
              </w:rPr>
              <w:t xml:space="preserve">            </w:t>
            </w:r>
            <w:r w:rsidR="00891DD7" w:rsidRPr="00891DD7">
              <w:rPr>
                <w:rFonts w:ascii="Arial" w:hAnsi="Arial" w:cs="Arial"/>
                <w:b/>
                <w:noProof/>
                <w:color w:val="000000"/>
                <w:sz w:val="16"/>
                <w:szCs w:val="16"/>
              </w:rPr>
              <w:t xml:space="preserve">  </w:t>
            </w:r>
            <w:r>
              <w:rPr>
                <w:rFonts w:ascii="Arial" w:hAnsi="Arial" w:cs="Arial"/>
                <w:b/>
                <w:noProof/>
                <w:color w:val="000000"/>
                <w:sz w:val="16"/>
                <w:szCs w:val="16"/>
              </w:rPr>
              <w:t xml:space="preserve"> </w:t>
            </w:r>
            <w:r w:rsidRPr="009C4057">
              <w:rPr>
                <w:rFonts w:ascii="Arial" w:hAnsi="Arial" w:cs="Arial"/>
                <w:b/>
                <w:noProof/>
                <w:color w:val="000000"/>
                <w:sz w:val="16"/>
                <w:szCs w:val="16"/>
              </w:rPr>
              <w:t>Искандер Миннуллин</w:t>
            </w:r>
          </w:p>
          <w:p w:rsidR="00081F20" w:rsidRPr="009C4057" w:rsidRDefault="00081F20" w:rsidP="00DB637E">
            <w:pPr>
              <w:tabs>
                <w:tab w:val="left" w:pos="3720"/>
              </w:tabs>
              <w:spacing w:line="240" w:lineRule="auto"/>
              <w:ind w:left="-142" w:firstLine="98"/>
              <w:rPr>
                <w:rFonts w:ascii="Arial" w:hAnsi="Arial" w:cs="Arial"/>
                <w:b/>
                <w:noProof/>
                <w:color w:val="000000"/>
                <w:sz w:val="16"/>
                <w:szCs w:val="16"/>
              </w:rPr>
            </w:pPr>
            <w:r w:rsidRPr="009C4057">
              <w:rPr>
                <w:rFonts w:ascii="Arial" w:hAnsi="Arial" w:cs="Arial"/>
                <w:b/>
                <w:noProof/>
                <w:color w:val="000000"/>
                <w:sz w:val="16"/>
                <w:szCs w:val="16"/>
              </w:rPr>
              <w:t xml:space="preserve"> </w:t>
            </w:r>
            <w:r>
              <w:rPr>
                <w:rFonts w:ascii="Arial" w:hAnsi="Arial" w:cs="Arial"/>
                <w:b/>
                <w:noProof/>
                <w:color w:val="000000"/>
                <w:sz w:val="16"/>
                <w:szCs w:val="16"/>
              </w:rPr>
              <w:t xml:space="preserve">           </w:t>
            </w:r>
            <w:r w:rsidR="00891DD7" w:rsidRPr="00891DD7">
              <w:rPr>
                <w:rFonts w:ascii="Arial" w:hAnsi="Arial" w:cs="Arial"/>
                <w:b/>
                <w:noProof/>
                <w:color w:val="000000"/>
                <w:sz w:val="16"/>
                <w:szCs w:val="16"/>
              </w:rPr>
              <w:t xml:space="preserve">   </w:t>
            </w:r>
            <w:r>
              <w:rPr>
                <w:rFonts w:ascii="Arial" w:hAnsi="Arial" w:cs="Arial"/>
                <w:b/>
                <w:noProof/>
                <w:color w:val="000000"/>
                <w:sz w:val="16"/>
                <w:szCs w:val="16"/>
              </w:rPr>
              <w:t xml:space="preserve"> </w:t>
            </w:r>
            <w:r w:rsidRPr="009C4057">
              <w:rPr>
                <w:rFonts w:ascii="Arial" w:hAnsi="Arial" w:cs="Arial"/>
                <w:b/>
                <w:noProof/>
                <w:color w:val="000000"/>
                <w:sz w:val="16"/>
                <w:szCs w:val="16"/>
              </w:rPr>
              <w:t xml:space="preserve">Специалист по </w:t>
            </w:r>
            <w:r w:rsidRPr="009C4057">
              <w:rPr>
                <w:rFonts w:ascii="Arial" w:hAnsi="Arial" w:cs="Arial"/>
                <w:b/>
                <w:noProof/>
                <w:color w:val="000000"/>
                <w:sz w:val="16"/>
                <w:szCs w:val="16"/>
                <w:lang w:val="en-US"/>
              </w:rPr>
              <w:t>PR</w:t>
            </w:r>
            <w:r w:rsidRPr="009C4057">
              <w:rPr>
                <w:rFonts w:ascii="Arial" w:hAnsi="Arial" w:cs="Arial"/>
                <w:b/>
                <w:noProof/>
                <w:color w:val="000000"/>
                <w:sz w:val="16"/>
                <w:szCs w:val="16"/>
              </w:rPr>
              <w:t xml:space="preserve"> </w:t>
            </w:r>
          </w:p>
          <w:p w:rsidR="00081F20" w:rsidRPr="009C4057" w:rsidRDefault="00081F20" w:rsidP="00DB637E">
            <w:pPr>
              <w:tabs>
                <w:tab w:val="left" w:pos="3720"/>
              </w:tabs>
              <w:spacing w:line="240" w:lineRule="auto"/>
              <w:ind w:left="-142" w:firstLine="98"/>
              <w:rPr>
                <w:rFonts w:asciiTheme="minorHAnsi" w:hAnsiTheme="minorHAnsi" w:cs="Helv"/>
                <w:color w:val="000000"/>
                <w:sz w:val="16"/>
                <w:szCs w:val="16"/>
              </w:rPr>
            </w:pPr>
            <w:r>
              <w:t xml:space="preserve">           </w:t>
            </w:r>
            <w:r w:rsidR="00891DD7" w:rsidRPr="00891DD7">
              <w:t xml:space="preserve">  </w:t>
            </w:r>
            <w:r>
              <w:t xml:space="preserve"> </w:t>
            </w:r>
            <w:hyperlink r:id="rId9" w:history="1">
              <w:r w:rsidRPr="009C4057">
                <w:rPr>
                  <w:rStyle w:val="a7"/>
                  <w:rFonts w:ascii="Helv" w:hAnsi="Helv" w:cs="Helv"/>
                  <w:sz w:val="16"/>
                  <w:szCs w:val="16"/>
                </w:rPr>
                <w:t>Iskander_Minnullin@fujifilm.eu</w:t>
              </w:r>
            </w:hyperlink>
          </w:p>
          <w:p w:rsidR="00081F20" w:rsidRPr="009C4057" w:rsidRDefault="00081F20" w:rsidP="00DB637E">
            <w:pPr>
              <w:spacing w:line="240" w:lineRule="auto"/>
              <w:rPr>
                <w:rFonts w:ascii="Arial" w:hAnsi="Arial" w:cs="Arial"/>
                <w:noProof/>
                <w:sz w:val="16"/>
                <w:szCs w:val="16"/>
              </w:rPr>
            </w:pPr>
            <w:r>
              <w:rPr>
                <w:rFonts w:ascii="Arial" w:hAnsi="Arial" w:cs="Arial"/>
                <w:noProof/>
                <w:sz w:val="16"/>
                <w:szCs w:val="16"/>
              </w:rPr>
              <w:t xml:space="preserve">          </w:t>
            </w:r>
            <w:r w:rsidR="00891DD7" w:rsidRPr="00F51B70">
              <w:rPr>
                <w:rFonts w:ascii="Arial" w:hAnsi="Arial" w:cs="Arial"/>
                <w:noProof/>
                <w:sz w:val="16"/>
                <w:szCs w:val="16"/>
              </w:rPr>
              <w:t xml:space="preserve">   </w:t>
            </w:r>
            <w:r>
              <w:rPr>
                <w:rFonts w:ascii="Arial" w:hAnsi="Arial" w:cs="Arial"/>
                <w:noProof/>
                <w:sz w:val="16"/>
                <w:szCs w:val="16"/>
              </w:rPr>
              <w:t xml:space="preserve">  </w:t>
            </w:r>
            <w:r w:rsidRPr="009C4057">
              <w:rPr>
                <w:rFonts w:ascii="Arial" w:hAnsi="Arial" w:cs="Arial"/>
                <w:noProof/>
                <w:sz w:val="16"/>
                <w:szCs w:val="16"/>
              </w:rPr>
              <w:t>Тел.: +7 (495) 797 35 12</w:t>
            </w:r>
          </w:p>
        </w:tc>
      </w:tr>
    </w:tbl>
    <w:p w:rsidR="00C872F6" w:rsidRPr="00C872F6" w:rsidRDefault="00C872F6" w:rsidP="00C872F6">
      <w:pPr>
        <w:pBdr>
          <w:top w:val="single" w:sz="4" w:space="1" w:color="auto"/>
          <w:left w:val="single" w:sz="4" w:space="4" w:color="auto"/>
          <w:bottom w:val="single" w:sz="4" w:space="1" w:color="auto"/>
          <w:right w:val="single" w:sz="4" w:space="4" w:color="auto"/>
        </w:pBdr>
        <w:spacing w:line="240" w:lineRule="exact"/>
        <w:jc w:val="center"/>
        <w:rPr>
          <w:rFonts w:asciiTheme="majorHAnsi" w:hAnsiTheme="majorHAnsi" w:cstheme="majorHAnsi"/>
          <w:sz w:val="28"/>
          <w:szCs w:val="28"/>
        </w:rPr>
      </w:pPr>
      <w:r w:rsidRPr="00C872F6">
        <w:rPr>
          <w:rFonts w:asciiTheme="majorHAnsi" w:hAnsiTheme="majorHAnsi"/>
          <w:sz w:val="28"/>
          <w:szCs w:val="28"/>
        </w:rPr>
        <w:t xml:space="preserve">Высококлассная </w:t>
      </w:r>
      <w:proofErr w:type="spellStart"/>
      <w:r w:rsidRPr="00C872F6">
        <w:rPr>
          <w:rFonts w:asciiTheme="majorHAnsi" w:hAnsiTheme="majorHAnsi"/>
          <w:sz w:val="28"/>
          <w:szCs w:val="28"/>
        </w:rPr>
        <w:t>беззеркальная</w:t>
      </w:r>
      <w:proofErr w:type="spellEnd"/>
      <w:r w:rsidRPr="00C872F6">
        <w:rPr>
          <w:rFonts w:asciiTheme="majorHAnsi" w:hAnsiTheme="majorHAnsi"/>
          <w:sz w:val="28"/>
          <w:szCs w:val="28"/>
        </w:rPr>
        <w:t xml:space="preserve"> камера с компактным и легким корпусом полностью меняет представление о среднеформатных цифровых фотокамерах</w:t>
      </w:r>
    </w:p>
    <w:p w:rsidR="00C872F6" w:rsidRPr="00C872F6" w:rsidRDefault="00C872F6" w:rsidP="00C872F6">
      <w:pPr>
        <w:pBdr>
          <w:top w:val="single" w:sz="4" w:space="1" w:color="auto"/>
          <w:left w:val="single" w:sz="4" w:space="4" w:color="auto"/>
          <w:bottom w:val="single" w:sz="4" w:space="1" w:color="auto"/>
          <w:right w:val="single" w:sz="4" w:space="4" w:color="auto"/>
        </w:pBdr>
        <w:spacing w:line="340" w:lineRule="exact"/>
        <w:jc w:val="center"/>
        <w:rPr>
          <w:rFonts w:asciiTheme="majorHAnsi" w:hAnsiTheme="majorHAnsi" w:cstheme="majorHAnsi"/>
          <w:sz w:val="28"/>
          <w:szCs w:val="28"/>
        </w:rPr>
      </w:pPr>
      <w:r w:rsidRPr="00C872F6">
        <w:rPr>
          <w:rFonts w:asciiTheme="majorHAnsi" w:hAnsiTheme="majorHAnsi"/>
          <w:sz w:val="28"/>
          <w:szCs w:val="28"/>
        </w:rPr>
        <w:t xml:space="preserve">Среднеформатная </w:t>
      </w:r>
      <w:proofErr w:type="spellStart"/>
      <w:r w:rsidRPr="00C872F6">
        <w:rPr>
          <w:rFonts w:asciiTheme="majorHAnsi" w:hAnsiTheme="majorHAnsi"/>
          <w:sz w:val="28"/>
          <w:szCs w:val="28"/>
        </w:rPr>
        <w:t>беззеркальная</w:t>
      </w:r>
      <w:proofErr w:type="spellEnd"/>
      <w:r w:rsidRPr="00C872F6">
        <w:rPr>
          <w:rFonts w:asciiTheme="majorHAnsi" w:hAnsiTheme="majorHAnsi"/>
          <w:sz w:val="28"/>
          <w:szCs w:val="28"/>
        </w:rPr>
        <w:t xml:space="preserve"> камера </w:t>
      </w:r>
      <w:r w:rsidRPr="00C872F6">
        <w:rPr>
          <w:rFonts w:asciiTheme="majorHAnsi" w:hAnsiTheme="majorHAnsi"/>
          <w:b/>
          <w:sz w:val="28"/>
          <w:szCs w:val="28"/>
        </w:rPr>
        <w:t>FUJIFILM GFX 50S</w:t>
      </w:r>
      <w:r w:rsidRPr="00C872F6">
        <w:rPr>
          <w:rFonts w:asciiTheme="majorHAnsi" w:hAnsiTheme="majorHAnsi"/>
          <w:sz w:val="28"/>
          <w:szCs w:val="28"/>
        </w:rPr>
        <w:t xml:space="preserve"> со сверхвысоким качеством изображения</w:t>
      </w:r>
    </w:p>
    <w:p w:rsidR="00C872F6" w:rsidRPr="00C872F6" w:rsidRDefault="00C872F6" w:rsidP="00C872F6">
      <w:pPr>
        <w:pBdr>
          <w:top w:val="single" w:sz="4" w:space="1" w:color="auto"/>
          <w:left w:val="single" w:sz="4" w:space="4" w:color="auto"/>
          <w:bottom w:val="single" w:sz="4" w:space="1" w:color="auto"/>
          <w:right w:val="single" w:sz="4" w:space="4" w:color="auto"/>
        </w:pBdr>
        <w:spacing w:line="340" w:lineRule="exact"/>
        <w:jc w:val="center"/>
        <w:rPr>
          <w:rFonts w:asciiTheme="majorHAnsi" w:hAnsiTheme="majorHAnsi" w:cstheme="majorHAnsi"/>
          <w:sz w:val="28"/>
          <w:szCs w:val="28"/>
        </w:rPr>
      </w:pPr>
      <w:r w:rsidRPr="00C872F6">
        <w:rPr>
          <w:rFonts w:asciiTheme="majorHAnsi" w:hAnsiTheme="majorHAnsi"/>
          <w:sz w:val="28"/>
          <w:szCs w:val="28"/>
        </w:rPr>
        <w:t xml:space="preserve">и эксклюзивная линейка сменных объективов </w:t>
      </w:r>
      <w:r w:rsidRPr="00C872F6">
        <w:rPr>
          <w:rFonts w:asciiTheme="majorHAnsi" w:hAnsiTheme="majorHAnsi"/>
          <w:b/>
          <w:sz w:val="28"/>
          <w:szCs w:val="28"/>
        </w:rPr>
        <w:t>FUJINON GF</w:t>
      </w:r>
    </w:p>
    <w:p w:rsidR="00C872F6" w:rsidRPr="000450D7" w:rsidRDefault="00C872F6" w:rsidP="00C872F6">
      <w:pPr>
        <w:spacing w:line="240" w:lineRule="exact"/>
        <w:ind w:firstLineChars="100" w:firstLine="216"/>
        <w:rPr>
          <w:rFonts w:asciiTheme="majorHAnsi" w:eastAsia="MS PGothic" w:hAnsiTheme="majorHAnsi" w:cstheme="majorHAnsi"/>
          <w:spacing w:val="-4"/>
          <w:szCs w:val="21"/>
        </w:rPr>
      </w:pPr>
    </w:p>
    <w:p w:rsidR="00C872F6" w:rsidRPr="00F0003A" w:rsidRDefault="00C872F6" w:rsidP="00C872F6">
      <w:pPr>
        <w:spacing w:line="240" w:lineRule="exact"/>
        <w:ind w:firstLineChars="50" w:firstLine="110"/>
        <w:rPr>
          <w:rFonts w:asciiTheme="majorHAnsi" w:eastAsia="MS PGothic" w:hAnsiTheme="majorHAnsi" w:cstheme="majorHAnsi"/>
          <w:spacing w:val="-4"/>
        </w:rPr>
      </w:pPr>
      <w:r w:rsidRPr="00444A78">
        <w:rPr>
          <w:rFonts w:asciiTheme="majorHAnsi" w:hAnsiTheme="majorHAnsi"/>
        </w:rPr>
        <w:t xml:space="preserve">Корпорация </w:t>
      </w:r>
      <w:r w:rsidRPr="00C872F6">
        <w:rPr>
          <w:rFonts w:asciiTheme="majorHAnsi" w:hAnsiTheme="majorHAnsi"/>
          <w:b/>
        </w:rPr>
        <w:t>FUJIFILM</w:t>
      </w:r>
      <w:r w:rsidRPr="00444A78">
        <w:rPr>
          <w:rFonts w:asciiTheme="majorHAnsi" w:hAnsiTheme="majorHAnsi"/>
        </w:rPr>
        <w:t xml:space="preserve"> объявила о том, </w:t>
      </w:r>
      <w:r w:rsidRPr="00F0003A">
        <w:rPr>
          <w:rFonts w:asciiTheme="majorHAnsi" w:hAnsiTheme="majorHAnsi"/>
        </w:rPr>
        <w:t xml:space="preserve">что в конце февраля 2017 г. состоится выпуск </w:t>
      </w:r>
      <w:r w:rsidRPr="00C872F6">
        <w:rPr>
          <w:rFonts w:asciiTheme="majorHAnsi" w:hAnsiTheme="majorHAnsi"/>
          <w:b/>
        </w:rPr>
        <w:t>FUJIFILM GFX 50S (GFX 50S)</w:t>
      </w:r>
      <w:r w:rsidRPr="00F0003A">
        <w:rPr>
          <w:rFonts w:asciiTheme="majorHAnsi" w:hAnsiTheme="majorHAnsi"/>
        </w:rPr>
        <w:t xml:space="preserve">, </w:t>
      </w:r>
      <w:proofErr w:type="spellStart"/>
      <w:r w:rsidRPr="00F0003A">
        <w:rPr>
          <w:rFonts w:asciiTheme="majorHAnsi" w:hAnsiTheme="majorHAnsi"/>
        </w:rPr>
        <w:t>беззеркальной</w:t>
      </w:r>
      <w:proofErr w:type="spellEnd"/>
      <w:r w:rsidRPr="00F0003A">
        <w:rPr>
          <w:rFonts w:asciiTheme="majorHAnsi" w:hAnsiTheme="majorHAnsi"/>
        </w:rPr>
        <w:t xml:space="preserve"> цифровой камеры с 51,4-мегапиксельной матрицей среднего формата 43,8</w:t>
      </w:r>
      <w:r w:rsidRPr="00F0003A">
        <w:rPr>
          <w:rFonts w:asciiTheme="majorHAnsi" w:hAnsiTheme="majorHAnsi"/>
        </w:rPr>
        <w:t>ｘ</w:t>
      </w:r>
      <w:r w:rsidRPr="00F0003A">
        <w:rPr>
          <w:rFonts w:asciiTheme="majorHAnsi" w:hAnsiTheme="majorHAnsi"/>
        </w:rPr>
        <w:t xml:space="preserve">32,9 мм (формат FUJIFILM G). Конструкция премиум-класса и потрясающее удобство работы, характерные для цифровых камер знаменитой серии X, а также более чем 80-летний опыт в сфере технологий создания изображения позволили </w:t>
      </w:r>
      <w:proofErr w:type="spellStart"/>
      <w:r w:rsidRPr="00F0003A">
        <w:rPr>
          <w:rFonts w:asciiTheme="majorHAnsi" w:hAnsiTheme="majorHAnsi"/>
        </w:rPr>
        <w:t>Fujifilm</w:t>
      </w:r>
      <w:proofErr w:type="spellEnd"/>
      <w:r w:rsidRPr="00F0003A">
        <w:rPr>
          <w:rFonts w:asciiTheme="majorHAnsi" w:hAnsiTheme="majorHAnsi"/>
        </w:rPr>
        <w:t xml:space="preserve"> достичь в модели GFX 50S самого высокого качества изображения за всю историю компании.</w:t>
      </w:r>
    </w:p>
    <w:p w:rsidR="00C872F6" w:rsidRPr="00F0003A" w:rsidRDefault="00596B35" w:rsidP="00C872F6">
      <w:pPr>
        <w:spacing w:line="240" w:lineRule="exact"/>
        <w:ind w:firstLineChars="50" w:firstLine="110"/>
        <w:rPr>
          <w:rFonts w:asciiTheme="majorHAnsi" w:eastAsia="MS PGothic" w:hAnsiTheme="majorHAnsi" w:cstheme="majorHAnsi"/>
          <w:spacing w:val="-4"/>
          <w:szCs w:val="21"/>
        </w:rPr>
      </w:pPr>
      <w:r w:rsidRPr="0031688D">
        <w:rPr>
          <w:noProof/>
          <w:lang w:eastAsia="ru-RU"/>
        </w:rPr>
        <w:drawing>
          <wp:anchor distT="0" distB="0" distL="114300" distR="114300" simplePos="0" relativeHeight="251662336" behindDoc="0" locked="0" layoutInCell="1" allowOverlap="1" wp14:anchorId="3919D1E0" wp14:editId="2E953D9E">
            <wp:simplePos x="0" y="0"/>
            <wp:positionH relativeFrom="column">
              <wp:posOffset>2080260</wp:posOffset>
            </wp:positionH>
            <wp:positionV relativeFrom="paragraph">
              <wp:posOffset>1423035</wp:posOffset>
            </wp:positionV>
            <wp:extent cx="797560" cy="902335"/>
            <wp:effectExtent l="0" t="0" r="2540" b="0"/>
            <wp:wrapTopAndBottom/>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7560" cy="90233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31688D">
        <w:rPr>
          <w:noProof/>
          <w:lang w:eastAsia="ru-RU"/>
        </w:rPr>
        <w:drawing>
          <wp:anchor distT="0" distB="0" distL="114300" distR="114300" simplePos="0" relativeHeight="251661312" behindDoc="0" locked="0" layoutInCell="1" allowOverlap="1" wp14:anchorId="72949109" wp14:editId="488D0832">
            <wp:simplePos x="0" y="0"/>
            <wp:positionH relativeFrom="column">
              <wp:posOffset>3225165</wp:posOffset>
            </wp:positionH>
            <wp:positionV relativeFrom="paragraph">
              <wp:posOffset>1082040</wp:posOffset>
            </wp:positionV>
            <wp:extent cx="832485" cy="1251585"/>
            <wp:effectExtent l="0" t="0" r="5715" b="5715"/>
            <wp:wrapTopAndBottom/>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2485" cy="125158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C872F6" w:rsidRPr="0031688D">
        <w:rPr>
          <w:noProof/>
          <w:lang w:eastAsia="ru-RU"/>
        </w:rPr>
        <w:drawing>
          <wp:anchor distT="0" distB="0" distL="114300" distR="114300" simplePos="0" relativeHeight="251660288" behindDoc="0" locked="0" layoutInCell="1" allowOverlap="1" wp14:anchorId="65803EA7" wp14:editId="03F07A5E">
            <wp:simplePos x="0" y="0"/>
            <wp:positionH relativeFrom="column">
              <wp:posOffset>4437380</wp:posOffset>
            </wp:positionH>
            <wp:positionV relativeFrom="paragraph">
              <wp:posOffset>837565</wp:posOffset>
            </wp:positionV>
            <wp:extent cx="797560" cy="1546225"/>
            <wp:effectExtent l="0" t="0" r="2540" b="0"/>
            <wp:wrapTopAndBottom/>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7560" cy="15462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C872F6">
        <w:rPr>
          <w:noProof/>
          <w:lang w:eastAsia="ru-RU"/>
        </w:rPr>
        <w:drawing>
          <wp:anchor distT="0" distB="0" distL="114300" distR="114300" simplePos="0" relativeHeight="251663360" behindDoc="0" locked="0" layoutInCell="1" allowOverlap="1" wp14:anchorId="3B9318A1" wp14:editId="15249FF9">
            <wp:simplePos x="0" y="0"/>
            <wp:positionH relativeFrom="column">
              <wp:posOffset>433070</wp:posOffset>
            </wp:positionH>
            <wp:positionV relativeFrom="paragraph">
              <wp:posOffset>1376680</wp:posOffset>
            </wp:positionV>
            <wp:extent cx="1263015" cy="954405"/>
            <wp:effectExtent l="0" t="0" r="0" b="0"/>
            <wp:wrapTopAndBottom/>
            <wp:docPr id="16"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enotakashi:Downloads:drive-download-20161216T070312Z:GFX_50S_Front_Oblique+ShoeCover+GF63mm のコピー.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3015" cy="954405"/>
                    </a:xfrm>
                    <a:prstGeom prst="rect">
                      <a:avLst/>
                    </a:prstGeom>
                    <a:noFill/>
                    <a:ln>
                      <a:noFill/>
                    </a:ln>
                  </pic:spPr>
                </pic:pic>
              </a:graphicData>
            </a:graphic>
            <wp14:sizeRelH relativeFrom="page">
              <wp14:pctWidth>0</wp14:pctWidth>
            </wp14:sizeRelH>
            <wp14:sizeRelV relativeFrom="page">
              <wp14:pctHeight>0</wp14:pctHeight>
            </wp14:sizeRelV>
          </wp:anchor>
        </w:drawing>
      </w:r>
      <w:r w:rsidR="00C872F6" w:rsidRPr="00F0003A">
        <w:rPr>
          <w:rFonts w:asciiTheme="majorHAnsi" w:hAnsiTheme="majorHAnsi"/>
        </w:rPr>
        <w:t xml:space="preserve">Также будут представлены сменные объективы FUJINON GF63mmF2.8 R WR, FUJINON GF32-64mmF4 R LM WR и FUJINON GF120mmF4 R LM OIS WR </w:t>
      </w:r>
      <w:proofErr w:type="spellStart"/>
      <w:r w:rsidR="00C872F6" w:rsidRPr="00F0003A">
        <w:rPr>
          <w:rFonts w:asciiTheme="majorHAnsi" w:hAnsiTheme="majorHAnsi"/>
        </w:rPr>
        <w:t>Macro</w:t>
      </w:r>
      <w:proofErr w:type="spellEnd"/>
      <w:r w:rsidR="00C872F6" w:rsidRPr="00F0003A">
        <w:rPr>
          <w:rFonts w:asciiTheme="majorHAnsi" w:hAnsiTheme="majorHAnsi"/>
        </w:rPr>
        <w:t xml:space="preserve">, полностью унаследовавшие философию </w:t>
      </w:r>
      <w:proofErr w:type="spellStart"/>
      <w:r w:rsidR="00C872F6" w:rsidRPr="00F0003A">
        <w:rPr>
          <w:rFonts w:asciiTheme="majorHAnsi" w:hAnsiTheme="majorHAnsi"/>
        </w:rPr>
        <w:t>Fujinon</w:t>
      </w:r>
      <w:proofErr w:type="spellEnd"/>
      <w:r w:rsidR="00C872F6" w:rsidRPr="00F0003A">
        <w:rPr>
          <w:rFonts w:asciiTheme="majorHAnsi" w:hAnsiTheme="majorHAnsi"/>
        </w:rPr>
        <w:t>, которую на протяжении многих лет высоко ценят фотографы во всем мире.</w:t>
      </w:r>
    </w:p>
    <w:p w:rsidR="00596B35" w:rsidRDefault="00596B35" w:rsidP="00596B35">
      <w:pPr>
        <w:spacing w:before="100" w:beforeAutospacing="1" w:after="0" w:line="240" w:lineRule="auto"/>
        <w:rPr>
          <w:rFonts w:ascii="Arial Unicode MS" w:eastAsia="Arial Unicode MS" w:hAnsi="Arial Unicode MS" w:cs="Arial Unicode MS"/>
          <w:b/>
          <w:sz w:val="18"/>
          <w:szCs w:val="18"/>
        </w:rPr>
      </w:pPr>
    </w:p>
    <w:p w:rsidR="00596B35" w:rsidRDefault="00596B35" w:rsidP="00596B35">
      <w:pPr>
        <w:spacing w:after="0" w:line="240" w:lineRule="auto"/>
        <w:rPr>
          <w:rFonts w:ascii="Arial Unicode MS" w:eastAsia="Arial Unicode MS" w:hAnsi="Arial Unicode MS" w:cs="Arial Unicode MS"/>
          <w:b/>
          <w:sz w:val="18"/>
          <w:szCs w:val="18"/>
        </w:rPr>
      </w:pPr>
    </w:p>
    <w:p w:rsidR="00CD072D" w:rsidRPr="00596B35" w:rsidRDefault="00596B35" w:rsidP="00596B35">
      <w:pPr>
        <w:spacing w:after="0" w:line="240" w:lineRule="auto"/>
        <w:rPr>
          <w:rFonts w:ascii="Arial Unicode MS" w:eastAsia="Arial Unicode MS" w:hAnsi="Arial Unicode MS" w:cs="Arial Unicode MS"/>
          <w:b/>
          <w:sz w:val="18"/>
          <w:szCs w:val="18"/>
        </w:rPr>
      </w:pPr>
      <w:r w:rsidRPr="00596B35">
        <w:rPr>
          <w:rFonts w:ascii="Arial Unicode MS" w:eastAsia="Arial Unicode MS" w:hAnsi="Arial Unicode MS" w:cs="Arial Unicode MS"/>
          <w:b/>
          <w:sz w:val="18"/>
          <w:szCs w:val="18"/>
        </w:rPr>
        <w:t xml:space="preserve">Рекомендованные розничные цены: </w:t>
      </w:r>
    </w:p>
    <w:p w:rsidR="00596B35" w:rsidRPr="00596B35" w:rsidRDefault="00596B35" w:rsidP="00596B35">
      <w:pPr>
        <w:spacing w:after="0" w:line="240" w:lineRule="auto"/>
        <w:rPr>
          <w:rFonts w:ascii="Arial Unicode MS" w:eastAsia="Arial Unicode MS" w:hAnsi="Tms Rmn" w:cs="Arial Unicode MS"/>
          <w:color w:val="000000"/>
          <w:sz w:val="18"/>
          <w:szCs w:val="18"/>
        </w:rPr>
      </w:pPr>
      <w:r w:rsidRPr="00596B35">
        <w:rPr>
          <w:rFonts w:ascii="Arial Unicode MS" w:eastAsia="Arial Unicode MS" w:hAnsi="Tms Rmn" w:cs="Arial Unicode MS"/>
          <w:color w:val="000000"/>
          <w:sz w:val="18"/>
          <w:szCs w:val="18"/>
        </w:rPr>
        <w:t xml:space="preserve">GFX50S </w:t>
      </w:r>
      <w:proofErr w:type="spellStart"/>
      <w:r w:rsidRPr="00596B35">
        <w:rPr>
          <w:rFonts w:ascii="Arial Unicode MS" w:eastAsia="Arial Unicode MS" w:hAnsi="Tms Rmn" w:cs="Arial Unicode MS"/>
          <w:color w:val="000000"/>
          <w:sz w:val="18"/>
          <w:szCs w:val="18"/>
        </w:rPr>
        <w:t>Body</w:t>
      </w:r>
      <w:proofErr w:type="spellEnd"/>
      <w:r w:rsidRPr="00596B35">
        <w:rPr>
          <w:rFonts w:ascii="Arial Unicode MS" w:eastAsia="Arial Unicode MS" w:hAnsi="Tms Rmn" w:cs="Arial Unicode MS"/>
          <w:color w:val="000000"/>
          <w:sz w:val="18"/>
          <w:szCs w:val="18"/>
        </w:rPr>
        <w:t xml:space="preserve"> 449 999</w:t>
      </w:r>
      <w:r w:rsidRPr="00596B35">
        <w:rPr>
          <w:rFonts w:ascii="Arial Unicode MS" w:eastAsia="Arial Unicode MS" w:hAnsi="Tms Rmn" w:cs="Arial Unicode MS" w:hint="eastAsia"/>
          <w:color w:val="000000"/>
          <w:sz w:val="18"/>
          <w:szCs w:val="18"/>
        </w:rPr>
        <w:t>р</w:t>
      </w:r>
      <w:r w:rsidRPr="00596B35">
        <w:rPr>
          <w:rFonts w:ascii="Arial Unicode MS" w:eastAsia="Arial Unicode MS" w:hAnsi="Tms Rmn" w:cs="Arial Unicode MS"/>
          <w:color w:val="000000"/>
          <w:sz w:val="18"/>
          <w:szCs w:val="18"/>
        </w:rPr>
        <w:t>.</w:t>
      </w:r>
    </w:p>
    <w:p w:rsidR="00596B35" w:rsidRPr="00596B35" w:rsidRDefault="00596B35" w:rsidP="00596B35">
      <w:pPr>
        <w:spacing w:after="0" w:line="240" w:lineRule="auto"/>
        <w:rPr>
          <w:rFonts w:ascii="Arial Unicode MS" w:eastAsia="Arial Unicode MS" w:hAnsi="Tms Rmn" w:cs="Arial Unicode MS"/>
          <w:color w:val="000000"/>
          <w:sz w:val="18"/>
          <w:szCs w:val="18"/>
        </w:rPr>
      </w:pPr>
      <w:r w:rsidRPr="00596B35">
        <w:rPr>
          <w:rFonts w:ascii="Arial Unicode MS" w:eastAsia="Arial Unicode MS" w:hAnsi="Tms Rmn" w:cs="Arial Unicode MS"/>
          <w:color w:val="000000"/>
          <w:sz w:val="18"/>
          <w:szCs w:val="18"/>
        </w:rPr>
        <w:t>GF63mmF2.8 R WR 102 999</w:t>
      </w:r>
      <w:r w:rsidRPr="00596B35">
        <w:rPr>
          <w:rFonts w:ascii="Arial Unicode MS" w:eastAsia="Arial Unicode MS" w:hAnsi="Tms Rmn" w:cs="Arial Unicode MS" w:hint="eastAsia"/>
          <w:color w:val="000000"/>
          <w:sz w:val="18"/>
          <w:szCs w:val="18"/>
        </w:rPr>
        <w:t>р</w:t>
      </w:r>
      <w:r w:rsidRPr="00596B35">
        <w:rPr>
          <w:rFonts w:ascii="Arial Unicode MS" w:eastAsia="Arial Unicode MS" w:hAnsi="Tms Rmn" w:cs="Arial Unicode MS"/>
          <w:color w:val="000000"/>
          <w:sz w:val="18"/>
          <w:szCs w:val="18"/>
        </w:rPr>
        <w:t>.</w:t>
      </w:r>
    </w:p>
    <w:p w:rsidR="00596B35" w:rsidRPr="000828C3" w:rsidRDefault="00596B35" w:rsidP="00596B35">
      <w:pPr>
        <w:spacing w:after="0" w:line="240" w:lineRule="auto"/>
        <w:rPr>
          <w:rFonts w:ascii="Arial Unicode MS" w:eastAsia="Arial Unicode MS" w:hAnsi="Tms Rmn" w:cs="Arial Unicode MS"/>
          <w:color w:val="000000"/>
          <w:sz w:val="18"/>
          <w:szCs w:val="18"/>
          <w:lang w:val="en-US"/>
        </w:rPr>
      </w:pPr>
      <w:proofErr w:type="gramStart"/>
      <w:r w:rsidRPr="00596B35">
        <w:rPr>
          <w:rFonts w:ascii="Arial Unicode MS" w:eastAsia="Arial Unicode MS" w:hAnsi="Tms Rmn" w:cs="Arial Unicode MS"/>
          <w:color w:val="000000"/>
          <w:sz w:val="18"/>
          <w:szCs w:val="18"/>
          <w:lang w:val="en-US"/>
        </w:rPr>
        <w:t>GF32-64mmF4 R LM WR 159 999</w:t>
      </w:r>
      <w:r w:rsidRPr="00596B35">
        <w:rPr>
          <w:rFonts w:ascii="Arial Unicode MS" w:eastAsia="Arial Unicode MS" w:hAnsi="Tms Rmn" w:cs="Arial Unicode MS" w:hint="eastAsia"/>
          <w:color w:val="000000"/>
          <w:sz w:val="18"/>
          <w:szCs w:val="18"/>
        </w:rPr>
        <w:t>р</w:t>
      </w:r>
      <w:r w:rsidRPr="00596B35">
        <w:rPr>
          <w:rFonts w:ascii="Arial Unicode MS" w:eastAsia="Arial Unicode MS" w:hAnsi="Tms Rmn" w:cs="Arial Unicode MS"/>
          <w:color w:val="000000"/>
          <w:sz w:val="18"/>
          <w:szCs w:val="18"/>
          <w:lang w:val="en-US"/>
        </w:rPr>
        <w:t>.</w:t>
      </w:r>
      <w:proofErr w:type="gramEnd"/>
    </w:p>
    <w:p w:rsidR="00596B35" w:rsidRPr="00596B35" w:rsidRDefault="00596B35" w:rsidP="00596B35">
      <w:pPr>
        <w:spacing w:after="0" w:line="240" w:lineRule="auto"/>
        <w:rPr>
          <w:rFonts w:ascii="Arial Unicode MS" w:eastAsia="Arial Unicode MS" w:hAnsi="Arial Unicode MS" w:cs="Arial Unicode MS"/>
          <w:b/>
          <w:sz w:val="18"/>
          <w:szCs w:val="18"/>
          <w:lang w:val="en-US"/>
        </w:rPr>
      </w:pPr>
      <w:proofErr w:type="gramStart"/>
      <w:r w:rsidRPr="00596B35">
        <w:rPr>
          <w:rFonts w:ascii="Arial Unicode MS" w:eastAsia="Arial Unicode MS" w:hAnsi="Tms Rmn" w:cs="Arial Unicode MS"/>
          <w:color w:val="000000"/>
          <w:sz w:val="18"/>
          <w:szCs w:val="18"/>
          <w:lang w:val="en-US"/>
        </w:rPr>
        <w:t>GF120mmF4 R LM OIS WR Macro 185 999</w:t>
      </w:r>
      <w:r w:rsidRPr="00596B35">
        <w:rPr>
          <w:rFonts w:ascii="Arial Unicode MS" w:eastAsia="Arial Unicode MS" w:hAnsi="Tms Rmn" w:cs="Arial Unicode MS" w:hint="eastAsia"/>
          <w:color w:val="000000"/>
          <w:sz w:val="18"/>
          <w:szCs w:val="18"/>
        </w:rPr>
        <w:t>р</w:t>
      </w:r>
      <w:r w:rsidRPr="00596B35">
        <w:rPr>
          <w:rFonts w:ascii="Arial Unicode MS" w:eastAsia="Arial Unicode MS" w:hAnsi="Tms Rmn" w:cs="Arial Unicode MS"/>
          <w:color w:val="000000"/>
          <w:sz w:val="18"/>
          <w:szCs w:val="18"/>
          <w:lang w:val="en-US"/>
        </w:rPr>
        <w:t>.</w:t>
      </w:r>
      <w:proofErr w:type="gramEnd"/>
    </w:p>
    <w:p w:rsidR="00CD072D" w:rsidRPr="000828C3" w:rsidRDefault="00CD072D" w:rsidP="00081F20">
      <w:pPr>
        <w:spacing w:before="100" w:beforeAutospacing="1" w:after="100" w:afterAutospacing="1"/>
        <w:rPr>
          <w:rFonts w:ascii="Arial Unicode MS" w:eastAsia="Arial Unicode MS" w:hAnsi="Arial Unicode MS" w:cs="Arial Unicode MS"/>
          <w:b/>
          <w:sz w:val="28"/>
          <w:lang w:val="en-US"/>
        </w:rPr>
      </w:pPr>
    </w:p>
    <w:p w:rsidR="00596B35" w:rsidRPr="00F0003A" w:rsidRDefault="00596B35" w:rsidP="00596B35">
      <w:pPr>
        <w:spacing w:line="240" w:lineRule="exact"/>
        <w:ind w:firstLineChars="50" w:firstLine="110"/>
        <w:rPr>
          <w:rFonts w:asciiTheme="majorHAnsi" w:eastAsia="MS PGothic" w:hAnsiTheme="majorHAnsi" w:cstheme="majorHAnsi"/>
          <w:spacing w:val="-4"/>
        </w:rPr>
      </w:pPr>
      <w:r w:rsidRPr="00F0003A">
        <w:rPr>
          <w:rFonts w:asciiTheme="majorHAnsi" w:hAnsiTheme="majorHAnsi"/>
        </w:rPr>
        <w:lastRenderedPageBreak/>
        <w:t xml:space="preserve">Впервые увидевшие свет 2011 году, камеры серии X с матрицей формата APS-C заслужили доверие профессионалов и любителей фотографии благодаря превосходному качеству изображения, компактности и универсальности при съемке различных сюжетов, включая пейзажи, спонтанные снимки, портреты и спорт. С другой стороны, многие пользователи ждали выпуска камеры, оснащенной более крупной матрицей с еще большим числом эффективных пикселей для коммерческой и студийной портретной фотосъемки и при этом обладающей превосходной цветопередачей серии X. С учетом этих потребностей компания </w:t>
      </w:r>
      <w:proofErr w:type="spellStart"/>
      <w:r w:rsidRPr="00F0003A">
        <w:rPr>
          <w:rFonts w:asciiTheme="majorHAnsi" w:hAnsiTheme="majorHAnsi"/>
        </w:rPr>
        <w:t>Fujifilm</w:t>
      </w:r>
      <w:proofErr w:type="spellEnd"/>
      <w:r w:rsidRPr="00F0003A">
        <w:rPr>
          <w:rFonts w:asciiTheme="majorHAnsi" w:hAnsiTheme="majorHAnsi"/>
        </w:rPr>
        <w:t xml:space="preserve"> создала модель GFX 50S и объективы серии FUJINON GF. Новая система предназначена для тех фотографов, которым необходимо качество изображения, превышающее возможности текущей линейки продуктов в серии X.</w:t>
      </w:r>
    </w:p>
    <w:p w:rsidR="00596B35" w:rsidRPr="00F0003A" w:rsidRDefault="00596B35" w:rsidP="00596B35">
      <w:pPr>
        <w:spacing w:line="240" w:lineRule="exact"/>
        <w:rPr>
          <w:rFonts w:asciiTheme="majorHAnsi" w:eastAsia="MS PGothic" w:hAnsiTheme="majorHAnsi" w:cstheme="majorHAnsi"/>
          <w:spacing w:val="-4"/>
        </w:rPr>
      </w:pPr>
    </w:p>
    <w:p w:rsidR="00596B35" w:rsidRPr="00596B35" w:rsidRDefault="00596B35" w:rsidP="00596B35">
      <w:pPr>
        <w:tabs>
          <w:tab w:val="left" w:pos="5655"/>
        </w:tabs>
        <w:spacing w:line="240" w:lineRule="exact"/>
        <w:jc w:val="center"/>
        <w:rPr>
          <w:rFonts w:asciiTheme="majorHAnsi" w:eastAsia="MS PGothic" w:hAnsiTheme="majorHAnsi" w:cstheme="majorHAnsi"/>
          <w:b/>
          <w:spacing w:val="-4"/>
          <w:sz w:val="28"/>
          <w:szCs w:val="28"/>
        </w:rPr>
      </w:pPr>
      <w:r w:rsidRPr="00596B35">
        <w:rPr>
          <w:rFonts w:asciiTheme="majorHAnsi" w:hAnsiTheme="majorHAnsi"/>
          <w:b/>
          <w:sz w:val="28"/>
          <w:szCs w:val="28"/>
        </w:rPr>
        <w:t>Ключевые особенности камеры GFX 50S и объективов FUJINON GF</w:t>
      </w:r>
    </w:p>
    <w:p w:rsidR="00596B35" w:rsidRPr="00F0003A" w:rsidRDefault="00596B35" w:rsidP="00596B35">
      <w:pPr>
        <w:spacing w:line="240" w:lineRule="exact"/>
        <w:ind w:firstLineChars="100" w:firstLine="220"/>
        <w:rPr>
          <w:rFonts w:asciiTheme="majorHAnsi" w:eastAsia="MS PGothic" w:hAnsiTheme="majorHAnsi" w:cstheme="majorHAnsi"/>
          <w:spacing w:val="-4"/>
        </w:rPr>
      </w:pPr>
      <w:r w:rsidRPr="00F0003A">
        <w:rPr>
          <w:rFonts w:asciiTheme="majorHAnsi" w:hAnsiTheme="majorHAnsi"/>
        </w:rPr>
        <w:t xml:space="preserve"> </w:t>
      </w:r>
    </w:p>
    <w:p w:rsidR="00596B35" w:rsidRPr="00F0003A" w:rsidRDefault="00596B35" w:rsidP="00596B35">
      <w:pPr>
        <w:pStyle w:val="ad"/>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b/>
          <w:spacing w:val="-4"/>
          <w:kern w:val="0"/>
          <w:szCs w:val="21"/>
          <w:u w:val="single"/>
          <w:lang w:val="ru-RU"/>
        </w:rPr>
      </w:pPr>
      <w:r w:rsidRPr="00F0003A">
        <w:rPr>
          <w:rFonts w:asciiTheme="majorHAnsi" w:hAnsiTheme="majorHAnsi"/>
          <w:b/>
          <w:szCs w:val="21"/>
          <w:u w:val="single"/>
          <w:lang w:val="ru-RU"/>
        </w:rPr>
        <w:t xml:space="preserve">51,4-мегапиксельная матрица </w:t>
      </w:r>
      <w:r w:rsidRPr="00F0003A">
        <w:rPr>
          <w:rFonts w:asciiTheme="majorHAnsi" w:hAnsiTheme="majorHAnsi"/>
          <w:b/>
          <w:szCs w:val="21"/>
          <w:u w:val="single"/>
        </w:rPr>
        <w:t>CMOS</w:t>
      </w:r>
      <w:r w:rsidRPr="00F0003A">
        <w:rPr>
          <w:rFonts w:asciiTheme="majorHAnsi" w:hAnsiTheme="majorHAnsi"/>
          <w:b/>
          <w:szCs w:val="21"/>
          <w:u w:val="single"/>
          <w:lang w:val="ru-RU"/>
        </w:rPr>
        <w:t xml:space="preserve"> формата 43,8 мм х 32,9 мм с площадью прибл. в 1,7 раза больше, чем у полнокадровых матриц</w:t>
      </w:r>
    </w:p>
    <w:p w:rsidR="00596B35" w:rsidRPr="00444A78" w:rsidRDefault="00596B35" w:rsidP="00596B35">
      <w:pPr>
        <w:tabs>
          <w:tab w:val="left" w:pos="142"/>
        </w:tabs>
        <w:spacing w:line="240" w:lineRule="exact"/>
        <w:ind w:firstLine="116"/>
        <w:rPr>
          <w:rFonts w:asciiTheme="majorHAnsi" w:eastAsia="MS PGothic" w:hAnsiTheme="majorHAnsi" w:cstheme="majorHAnsi"/>
          <w:spacing w:val="-4"/>
          <w:szCs w:val="21"/>
        </w:rPr>
      </w:pPr>
      <w:r w:rsidRPr="00F0003A">
        <w:rPr>
          <w:rFonts w:asciiTheme="majorHAnsi" w:hAnsiTheme="majorHAnsi"/>
        </w:rPr>
        <w:t xml:space="preserve">Форма </w:t>
      </w:r>
      <w:proofErr w:type="spellStart"/>
      <w:r w:rsidRPr="00F0003A">
        <w:rPr>
          <w:rFonts w:asciiTheme="majorHAnsi" w:hAnsiTheme="majorHAnsi"/>
        </w:rPr>
        <w:t>светособирающих</w:t>
      </w:r>
      <w:proofErr w:type="spellEnd"/>
      <w:r w:rsidRPr="00F0003A">
        <w:rPr>
          <w:rFonts w:asciiTheme="majorHAnsi" w:hAnsiTheme="majorHAnsi"/>
        </w:rPr>
        <w:t xml:space="preserve"> микролинз и обработка сигналов от фотодиодов были усовершенствованы для достижения высокой четкости и широкого динамического диапазона. Великолепная </w:t>
      </w:r>
      <w:proofErr w:type="spellStart"/>
      <w:r w:rsidRPr="00F0003A">
        <w:rPr>
          <w:rFonts w:asciiTheme="majorHAnsi" w:hAnsiTheme="majorHAnsi"/>
        </w:rPr>
        <w:t>светособирающая</w:t>
      </w:r>
      <w:proofErr w:type="spellEnd"/>
      <w:r w:rsidRPr="00F0003A">
        <w:rPr>
          <w:rFonts w:asciiTheme="majorHAnsi" w:hAnsiTheme="majorHAnsi"/>
        </w:rPr>
        <w:t xml:space="preserve"> способность</w:t>
      </w:r>
      <w:r w:rsidRPr="00444A78">
        <w:rPr>
          <w:rFonts w:asciiTheme="majorHAnsi" w:hAnsiTheme="majorHAnsi"/>
        </w:rPr>
        <w:t>, обусловленная большой площадью каждого пикселя, гарантирует высокую чувствительность и точную цветопередачу для получения безупречного качества изображения, превосходящего возможности полноформатных фотокамер с эквивалентным количеством пикселей</w:t>
      </w:r>
      <w:r w:rsidRPr="00444A78">
        <w:rPr>
          <w:rFonts w:asciiTheme="majorHAnsi" w:hAnsiTheme="majorHAnsi"/>
          <w:szCs w:val="21"/>
        </w:rPr>
        <w:t>. Сложные изображения могут быть воспроизведены до мельчайших деталей, чтобы передать текстуру, ощущение трехмерного пространства и даже атмосферу сцены.</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pStyle w:val="ad"/>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b/>
          <w:spacing w:val="-4"/>
          <w:kern w:val="0"/>
          <w:szCs w:val="21"/>
          <w:lang w:val="ru-RU"/>
        </w:rPr>
      </w:pPr>
      <w:r w:rsidRPr="00444A78">
        <w:rPr>
          <w:rFonts w:asciiTheme="majorHAnsi" w:hAnsiTheme="majorHAnsi"/>
          <w:b/>
          <w:szCs w:val="21"/>
          <w:u w:val="single"/>
          <w:lang w:val="ru-RU"/>
        </w:rPr>
        <w:t xml:space="preserve">Процессор обработки изображений </w:t>
      </w:r>
      <w:r>
        <w:rPr>
          <w:rFonts w:asciiTheme="majorHAnsi" w:hAnsiTheme="majorHAnsi"/>
          <w:b/>
          <w:szCs w:val="21"/>
          <w:u w:val="single"/>
        </w:rPr>
        <w:t>X</w:t>
      </w:r>
      <w:r w:rsidRPr="00444A78">
        <w:rPr>
          <w:rFonts w:asciiTheme="majorHAnsi" w:hAnsiTheme="majorHAnsi"/>
          <w:b/>
          <w:szCs w:val="21"/>
          <w:u w:val="single"/>
          <w:lang w:val="ru-RU"/>
        </w:rPr>
        <w:t xml:space="preserve"> </w:t>
      </w:r>
      <w:r>
        <w:rPr>
          <w:rFonts w:asciiTheme="majorHAnsi" w:hAnsiTheme="majorHAnsi"/>
          <w:b/>
          <w:szCs w:val="21"/>
          <w:u w:val="single"/>
        </w:rPr>
        <w:t>Processor</w:t>
      </w:r>
      <w:r w:rsidRPr="00444A78">
        <w:rPr>
          <w:rFonts w:asciiTheme="majorHAnsi" w:hAnsiTheme="majorHAnsi"/>
          <w:b/>
          <w:szCs w:val="21"/>
          <w:u w:val="single"/>
          <w:lang w:val="ru-RU"/>
        </w:rPr>
        <w:t xml:space="preserve"> </w:t>
      </w:r>
      <w:r>
        <w:rPr>
          <w:rFonts w:asciiTheme="majorHAnsi" w:hAnsiTheme="majorHAnsi"/>
          <w:b/>
          <w:szCs w:val="21"/>
          <w:u w:val="single"/>
        </w:rPr>
        <w:t>Pro</w:t>
      </w:r>
    </w:p>
    <w:p w:rsidR="00596B35" w:rsidRPr="00444A78" w:rsidRDefault="00596B35" w:rsidP="00596B35">
      <w:pPr>
        <w:tabs>
          <w:tab w:val="left" w:pos="142"/>
        </w:tabs>
        <w:spacing w:line="240" w:lineRule="exact"/>
        <w:ind w:firstLineChars="50" w:firstLine="110"/>
        <w:rPr>
          <w:rFonts w:asciiTheme="majorHAnsi" w:eastAsia="MS PGothic" w:hAnsiTheme="majorHAnsi" w:cstheme="majorHAnsi"/>
          <w:spacing w:val="-4"/>
          <w:szCs w:val="21"/>
        </w:rPr>
      </w:pPr>
      <w:r w:rsidRPr="00444A78">
        <w:rPr>
          <w:rFonts w:asciiTheme="majorHAnsi" w:hAnsiTheme="majorHAnsi"/>
        </w:rPr>
        <w:t xml:space="preserve">Высокопроизводительный процессор </w:t>
      </w:r>
      <w:r>
        <w:rPr>
          <w:rFonts w:asciiTheme="majorHAnsi" w:hAnsiTheme="majorHAnsi"/>
        </w:rPr>
        <w:t>X</w:t>
      </w:r>
      <w:r w:rsidRPr="00444A78">
        <w:rPr>
          <w:rFonts w:asciiTheme="majorHAnsi" w:hAnsiTheme="majorHAnsi"/>
        </w:rPr>
        <w:t xml:space="preserve"> </w:t>
      </w:r>
      <w:proofErr w:type="spellStart"/>
      <w:r>
        <w:rPr>
          <w:rFonts w:asciiTheme="majorHAnsi" w:hAnsiTheme="majorHAnsi"/>
        </w:rPr>
        <w:t>Processor</w:t>
      </w:r>
      <w:proofErr w:type="spellEnd"/>
      <w:r w:rsidRPr="00444A78">
        <w:rPr>
          <w:rFonts w:asciiTheme="majorHAnsi" w:hAnsiTheme="majorHAnsi"/>
        </w:rPr>
        <w:t xml:space="preserve"> </w:t>
      </w:r>
      <w:proofErr w:type="spellStart"/>
      <w:r>
        <w:rPr>
          <w:rFonts w:asciiTheme="majorHAnsi" w:hAnsiTheme="majorHAnsi"/>
        </w:rPr>
        <w:t>Pro</w:t>
      </w:r>
      <w:proofErr w:type="spellEnd"/>
      <w:r w:rsidRPr="00444A78">
        <w:rPr>
          <w:rFonts w:asciiTheme="majorHAnsi" w:hAnsiTheme="majorHAnsi"/>
        </w:rPr>
        <w:t xml:space="preserve">, также используемый в камерах </w:t>
      </w:r>
      <w:r>
        <w:rPr>
          <w:rFonts w:asciiTheme="majorHAnsi" w:hAnsiTheme="majorHAnsi"/>
        </w:rPr>
        <w:t>X</w:t>
      </w:r>
      <w:r w:rsidRPr="00444A78">
        <w:rPr>
          <w:rFonts w:asciiTheme="majorHAnsi" w:hAnsiTheme="majorHAnsi"/>
        </w:rPr>
        <w:t>-</w:t>
      </w:r>
      <w:r>
        <w:rPr>
          <w:rFonts w:asciiTheme="majorHAnsi" w:hAnsiTheme="majorHAnsi"/>
        </w:rPr>
        <w:t>Pro</w:t>
      </w:r>
      <w:r w:rsidRPr="00444A78">
        <w:rPr>
          <w:rFonts w:asciiTheme="majorHAnsi" w:hAnsiTheme="majorHAnsi"/>
        </w:rPr>
        <w:t xml:space="preserve">2 и </w:t>
      </w:r>
      <w:r>
        <w:rPr>
          <w:rFonts w:asciiTheme="majorHAnsi" w:hAnsiTheme="majorHAnsi"/>
        </w:rPr>
        <w:t>X</w:t>
      </w:r>
      <w:r w:rsidRPr="00444A78">
        <w:rPr>
          <w:rFonts w:asciiTheme="majorHAnsi" w:hAnsiTheme="majorHAnsi"/>
        </w:rPr>
        <w:t>-</w:t>
      </w:r>
      <w:r>
        <w:rPr>
          <w:rFonts w:asciiTheme="majorHAnsi" w:hAnsiTheme="majorHAnsi"/>
        </w:rPr>
        <w:t>T</w:t>
      </w:r>
      <w:r w:rsidRPr="00444A78">
        <w:rPr>
          <w:rFonts w:asciiTheme="majorHAnsi" w:hAnsiTheme="majorHAnsi"/>
        </w:rPr>
        <w:t>2, позволяет в полной мере оценить знаменитую цветопередачу в режимах имитации фотопленки (</w:t>
      </w:r>
      <w:proofErr w:type="spellStart"/>
      <w:r>
        <w:rPr>
          <w:rFonts w:asciiTheme="majorHAnsi" w:hAnsiTheme="majorHAnsi"/>
        </w:rPr>
        <w:t>Film</w:t>
      </w:r>
      <w:proofErr w:type="spellEnd"/>
      <w:r w:rsidRPr="00444A78">
        <w:rPr>
          <w:rFonts w:asciiTheme="majorHAnsi" w:hAnsiTheme="majorHAnsi"/>
        </w:rPr>
        <w:t xml:space="preserve"> </w:t>
      </w:r>
      <w:proofErr w:type="spellStart"/>
      <w:r>
        <w:rPr>
          <w:rFonts w:asciiTheme="majorHAnsi" w:hAnsiTheme="majorHAnsi"/>
        </w:rPr>
        <w:t>Simulation</w:t>
      </w:r>
      <w:proofErr w:type="spellEnd"/>
      <w:r w:rsidRPr="00444A78">
        <w:rPr>
          <w:rFonts w:asciiTheme="majorHAnsi" w:hAnsiTheme="majorHAnsi"/>
        </w:rPr>
        <w:t xml:space="preserve">), созданных </w:t>
      </w:r>
      <w:proofErr w:type="spellStart"/>
      <w:r>
        <w:rPr>
          <w:rFonts w:asciiTheme="majorHAnsi" w:hAnsiTheme="majorHAnsi"/>
        </w:rPr>
        <w:t>Fujifilm</w:t>
      </w:r>
      <w:proofErr w:type="spellEnd"/>
      <w:r w:rsidRPr="00444A78">
        <w:rPr>
          <w:rFonts w:asciiTheme="majorHAnsi" w:hAnsiTheme="majorHAnsi"/>
          <w:szCs w:val="21"/>
        </w:rPr>
        <w:t xml:space="preserve">. Функция видеосъемки поддерживает запись в формате </w:t>
      </w:r>
      <w:proofErr w:type="spellStart"/>
      <w:r>
        <w:rPr>
          <w:rFonts w:asciiTheme="majorHAnsi" w:hAnsiTheme="majorHAnsi"/>
          <w:szCs w:val="21"/>
        </w:rPr>
        <w:t>Full</w:t>
      </w:r>
      <w:proofErr w:type="spellEnd"/>
      <w:r w:rsidRPr="00444A78">
        <w:rPr>
          <w:rFonts w:asciiTheme="majorHAnsi" w:hAnsiTheme="majorHAnsi"/>
          <w:szCs w:val="21"/>
        </w:rPr>
        <w:t xml:space="preserve"> </w:t>
      </w:r>
      <w:r>
        <w:rPr>
          <w:rFonts w:asciiTheme="majorHAnsi" w:hAnsiTheme="majorHAnsi"/>
          <w:szCs w:val="21"/>
        </w:rPr>
        <w:t>HD</w:t>
      </w:r>
      <w:r w:rsidRPr="00444A78">
        <w:rPr>
          <w:rFonts w:asciiTheme="majorHAnsi" w:hAnsiTheme="majorHAnsi"/>
          <w:szCs w:val="21"/>
        </w:rPr>
        <w:t xml:space="preserve"> 30</w:t>
      </w:r>
      <w:r>
        <w:rPr>
          <w:rFonts w:asciiTheme="majorHAnsi" w:hAnsiTheme="majorHAnsi"/>
          <w:szCs w:val="21"/>
        </w:rPr>
        <w:t>p</w:t>
      </w:r>
      <w:r w:rsidRPr="00444A78">
        <w:rPr>
          <w:rFonts w:asciiTheme="majorHAnsi" w:hAnsiTheme="majorHAnsi"/>
          <w:szCs w:val="21"/>
        </w:rPr>
        <w:t xml:space="preserve">. </w:t>
      </w:r>
      <w:r>
        <w:rPr>
          <w:rFonts w:asciiTheme="majorHAnsi" w:hAnsiTheme="majorHAnsi"/>
          <w:szCs w:val="21"/>
        </w:rPr>
        <w:t>П</w:t>
      </w:r>
      <w:r w:rsidRPr="00444A78">
        <w:rPr>
          <w:rFonts w:asciiTheme="majorHAnsi" w:hAnsiTheme="majorHAnsi"/>
          <w:szCs w:val="21"/>
        </w:rPr>
        <w:t xml:space="preserve">ри использовании режимов имитации фотопленки </w:t>
      </w:r>
      <w:r>
        <w:rPr>
          <w:rFonts w:asciiTheme="majorHAnsi" w:hAnsiTheme="majorHAnsi"/>
          <w:szCs w:val="21"/>
        </w:rPr>
        <w:t>п</w:t>
      </w:r>
      <w:r w:rsidRPr="00444A78">
        <w:rPr>
          <w:rFonts w:asciiTheme="majorHAnsi" w:hAnsiTheme="majorHAnsi"/>
          <w:szCs w:val="21"/>
        </w:rPr>
        <w:t xml:space="preserve">ользователи могут наслаждаться высококачественным видео без </w:t>
      </w:r>
      <w:r>
        <w:rPr>
          <w:rFonts w:asciiTheme="majorHAnsi" w:hAnsiTheme="majorHAnsi"/>
          <w:szCs w:val="21"/>
        </w:rPr>
        <w:t xml:space="preserve">необходимости </w:t>
      </w:r>
      <w:r w:rsidRPr="00444A78">
        <w:rPr>
          <w:rFonts w:asciiTheme="majorHAnsi" w:hAnsiTheme="majorHAnsi"/>
          <w:szCs w:val="21"/>
        </w:rPr>
        <w:t xml:space="preserve">последующей обработки, как если бы это были </w:t>
      </w:r>
      <w:r>
        <w:rPr>
          <w:rFonts w:asciiTheme="majorHAnsi" w:hAnsiTheme="majorHAnsi"/>
          <w:szCs w:val="21"/>
        </w:rPr>
        <w:t>фотографии</w:t>
      </w:r>
      <w:r w:rsidRPr="00444A78">
        <w:rPr>
          <w:rFonts w:asciiTheme="majorHAnsi" w:hAnsiTheme="majorHAnsi"/>
          <w:szCs w:val="21"/>
        </w:rPr>
        <w:t>.</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pStyle w:val="ad"/>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b/>
          <w:spacing w:val="-4"/>
          <w:kern w:val="0"/>
          <w:szCs w:val="21"/>
          <w:u w:val="single"/>
          <w:lang w:val="ru-RU"/>
        </w:rPr>
      </w:pPr>
      <w:r w:rsidRPr="00444A78">
        <w:rPr>
          <w:rFonts w:asciiTheme="majorHAnsi" w:hAnsiTheme="majorHAnsi"/>
          <w:b/>
          <w:szCs w:val="21"/>
          <w:u w:val="single"/>
          <w:lang w:val="ru-RU"/>
        </w:rPr>
        <w:t>Компактный и легкий, но при этом прочный корпус из магниевого сплава</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r>
        <w:rPr>
          <w:rFonts w:asciiTheme="majorHAnsi" w:hAnsiTheme="majorHAnsi"/>
          <w:szCs w:val="21"/>
        </w:rPr>
        <w:t xml:space="preserve">　</w:t>
      </w:r>
      <w:r w:rsidRPr="00444A78">
        <w:rPr>
          <w:rFonts w:asciiTheme="majorHAnsi" w:hAnsiTheme="majorHAnsi"/>
          <w:szCs w:val="21"/>
        </w:rPr>
        <w:t>При установке стандартного объектива (</w:t>
      </w:r>
      <w:r>
        <w:rPr>
          <w:rFonts w:asciiTheme="majorHAnsi" w:hAnsiTheme="majorHAnsi"/>
          <w:szCs w:val="21"/>
        </w:rPr>
        <w:t>GF</w:t>
      </w:r>
      <w:r w:rsidRPr="00444A78">
        <w:rPr>
          <w:rFonts w:asciiTheme="majorHAnsi" w:hAnsiTheme="majorHAnsi"/>
          <w:szCs w:val="21"/>
        </w:rPr>
        <w:t>63</w:t>
      </w:r>
      <w:r>
        <w:rPr>
          <w:rFonts w:asciiTheme="majorHAnsi" w:hAnsiTheme="majorHAnsi"/>
          <w:szCs w:val="21"/>
        </w:rPr>
        <w:t>mm</w:t>
      </w:r>
      <w:r w:rsidRPr="00444A78">
        <w:rPr>
          <w:rFonts w:asciiTheme="majorHAnsi" w:hAnsiTheme="majorHAnsi"/>
          <w:szCs w:val="21"/>
        </w:rPr>
        <w:t xml:space="preserve"> </w:t>
      </w:r>
      <w:r>
        <w:rPr>
          <w:rFonts w:asciiTheme="majorHAnsi" w:hAnsiTheme="majorHAnsi"/>
          <w:szCs w:val="21"/>
        </w:rPr>
        <w:t>F</w:t>
      </w:r>
      <w:r w:rsidRPr="00444A78">
        <w:rPr>
          <w:rFonts w:asciiTheme="majorHAnsi" w:hAnsiTheme="majorHAnsi"/>
          <w:szCs w:val="21"/>
        </w:rPr>
        <w:t xml:space="preserve">2.8 </w:t>
      </w:r>
      <w:r>
        <w:rPr>
          <w:rFonts w:asciiTheme="majorHAnsi" w:hAnsiTheme="majorHAnsi"/>
          <w:szCs w:val="21"/>
        </w:rPr>
        <w:t>R</w:t>
      </w:r>
      <w:r w:rsidRPr="00444A78">
        <w:rPr>
          <w:rFonts w:asciiTheme="majorHAnsi" w:hAnsiTheme="majorHAnsi"/>
          <w:szCs w:val="21"/>
        </w:rPr>
        <w:t xml:space="preserve"> </w:t>
      </w:r>
      <w:r>
        <w:rPr>
          <w:rFonts w:asciiTheme="majorHAnsi" w:hAnsiTheme="majorHAnsi"/>
          <w:szCs w:val="21"/>
        </w:rPr>
        <w:t>WR</w:t>
      </w:r>
      <w:r w:rsidRPr="00444A78">
        <w:rPr>
          <w:rFonts w:asciiTheme="majorHAnsi" w:hAnsiTheme="majorHAnsi"/>
          <w:szCs w:val="21"/>
        </w:rPr>
        <w:t>) камера весит всего 1230</w:t>
      </w:r>
      <w:r>
        <w:rPr>
          <w:rFonts w:asciiTheme="majorHAnsi" w:hAnsiTheme="majorHAnsi"/>
          <w:szCs w:val="21"/>
        </w:rPr>
        <w:t> </w:t>
      </w:r>
      <w:r w:rsidRPr="00444A78">
        <w:rPr>
          <w:rFonts w:asciiTheme="majorHAnsi" w:hAnsiTheme="majorHAnsi"/>
          <w:szCs w:val="21"/>
        </w:rPr>
        <w:t>г — прибл. 60% массы среднеформатной цифровой зеркальной камеры с матрицей того же размера. Даже по сравнению с полноформатной цифровой зеркальной камерой с матрицей меньшего размера камера весит почти столько же. Высота и ширина корпуса камеры также были сведены к минимуму для обеспечения максимальной гибкости, что полностью меняет представление о мобильности цифровых камер среднего формата.</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r>
        <w:rPr>
          <w:rFonts w:asciiTheme="majorHAnsi" w:hAnsiTheme="majorHAnsi"/>
          <w:szCs w:val="21"/>
        </w:rPr>
        <w:t xml:space="preserve">　　</w:t>
      </w:r>
    </w:p>
    <w:p w:rsidR="00596B35" w:rsidRPr="00444A78" w:rsidRDefault="00596B35" w:rsidP="00596B35">
      <w:pPr>
        <w:pStyle w:val="ad"/>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b/>
          <w:spacing w:val="-4"/>
          <w:kern w:val="0"/>
          <w:szCs w:val="21"/>
          <w:lang w:val="ru-RU"/>
        </w:rPr>
      </w:pPr>
      <w:r w:rsidRPr="00444A78">
        <w:rPr>
          <w:rFonts w:asciiTheme="majorHAnsi" w:hAnsiTheme="majorHAnsi"/>
          <w:b/>
          <w:szCs w:val="21"/>
          <w:u w:val="single"/>
          <w:lang w:val="ru-RU"/>
        </w:rPr>
        <w:t xml:space="preserve">Электронный видоискатель с технологией </w:t>
      </w:r>
      <w:r w:rsidRPr="00EB0DEB">
        <w:rPr>
          <w:rFonts w:asciiTheme="majorHAnsi" w:hAnsiTheme="majorHAnsi"/>
          <w:b/>
          <w:szCs w:val="21"/>
          <w:u w:val="single"/>
        </w:rPr>
        <w:t>OL</w:t>
      </w:r>
      <w:r>
        <w:rPr>
          <w:rFonts w:asciiTheme="majorHAnsi" w:hAnsiTheme="majorHAnsi"/>
          <w:b/>
          <w:szCs w:val="21"/>
          <w:u w:val="single"/>
        </w:rPr>
        <w:t>E</w:t>
      </w:r>
      <w:r w:rsidRPr="00EB0DEB">
        <w:rPr>
          <w:rFonts w:asciiTheme="majorHAnsi" w:hAnsiTheme="majorHAnsi"/>
          <w:b/>
          <w:szCs w:val="21"/>
          <w:u w:val="single"/>
        </w:rPr>
        <w:t>D</w:t>
      </w:r>
      <w:r w:rsidRPr="00444A78">
        <w:rPr>
          <w:rFonts w:asciiTheme="majorHAnsi" w:hAnsiTheme="majorHAnsi"/>
          <w:b/>
          <w:szCs w:val="21"/>
          <w:u w:val="single"/>
          <w:lang w:val="ru-RU"/>
        </w:rPr>
        <w:t xml:space="preserve"> (3,69 </w:t>
      </w:r>
      <w:proofErr w:type="gramStart"/>
      <w:r w:rsidRPr="00444A78">
        <w:rPr>
          <w:rFonts w:asciiTheme="majorHAnsi" w:hAnsiTheme="majorHAnsi"/>
          <w:b/>
          <w:szCs w:val="21"/>
          <w:u w:val="single"/>
          <w:lang w:val="ru-RU"/>
        </w:rPr>
        <w:t>млн</w:t>
      </w:r>
      <w:proofErr w:type="gramEnd"/>
      <w:r w:rsidRPr="00444A78">
        <w:rPr>
          <w:rFonts w:asciiTheme="majorHAnsi" w:hAnsiTheme="majorHAnsi"/>
          <w:b/>
          <w:szCs w:val="21"/>
          <w:u w:val="single"/>
          <w:lang w:val="ru-RU"/>
        </w:rPr>
        <w:t xml:space="preserve"> точек) и сенсорны</w:t>
      </w:r>
      <w:r>
        <w:rPr>
          <w:rFonts w:asciiTheme="majorHAnsi" w:hAnsiTheme="majorHAnsi"/>
          <w:b/>
          <w:szCs w:val="21"/>
          <w:u w:val="single"/>
          <w:lang w:val="ru-RU"/>
        </w:rPr>
        <w:t>й</w:t>
      </w:r>
      <w:r w:rsidRPr="00444A78">
        <w:rPr>
          <w:rFonts w:asciiTheme="majorHAnsi" w:hAnsiTheme="majorHAnsi"/>
          <w:b/>
          <w:szCs w:val="21"/>
          <w:u w:val="single"/>
          <w:lang w:val="ru-RU"/>
        </w:rPr>
        <w:t xml:space="preserve"> ЖК-</w:t>
      </w:r>
      <w:r>
        <w:rPr>
          <w:rFonts w:asciiTheme="majorHAnsi" w:hAnsiTheme="majorHAnsi"/>
          <w:b/>
          <w:szCs w:val="21"/>
          <w:u w:val="single"/>
          <w:lang w:val="ru-RU"/>
        </w:rPr>
        <w:t>дисплей</w:t>
      </w:r>
      <w:r w:rsidRPr="00444A78">
        <w:rPr>
          <w:rFonts w:asciiTheme="majorHAnsi" w:hAnsiTheme="majorHAnsi"/>
          <w:b/>
          <w:szCs w:val="21"/>
          <w:u w:val="single"/>
          <w:lang w:val="ru-RU"/>
        </w:rPr>
        <w:t xml:space="preserve"> (2,36 млн точек)</w:t>
      </w:r>
    </w:p>
    <w:p w:rsidR="00596B35" w:rsidRPr="00596B35" w:rsidRDefault="00596B35" w:rsidP="00596B35">
      <w:pPr>
        <w:tabs>
          <w:tab w:val="left" w:pos="142"/>
        </w:tabs>
        <w:spacing w:line="240" w:lineRule="exact"/>
        <w:rPr>
          <w:rFonts w:asciiTheme="majorHAnsi" w:eastAsia="MS PGothic" w:hAnsiTheme="majorHAnsi" w:cstheme="majorHAnsi"/>
          <w:spacing w:val="-4"/>
          <w:szCs w:val="21"/>
        </w:rPr>
      </w:pPr>
      <w:r>
        <w:rPr>
          <w:rFonts w:asciiTheme="majorHAnsi" w:hAnsiTheme="majorHAnsi"/>
          <w:szCs w:val="21"/>
        </w:rPr>
        <w:t xml:space="preserve">　　</w:t>
      </w:r>
      <w:r w:rsidRPr="00444A78">
        <w:rPr>
          <w:rFonts w:asciiTheme="majorHAnsi" w:hAnsiTheme="majorHAnsi"/>
          <w:szCs w:val="21"/>
        </w:rPr>
        <w:t>Съемная конструкция</w:t>
      </w:r>
      <w:r>
        <w:rPr>
          <w:rFonts w:asciiTheme="majorHAnsi" w:hAnsiTheme="majorHAnsi"/>
          <w:szCs w:val="21"/>
        </w:rPr>
        <w:t xml:space="preserve"> электронного видоискателя</w:t>
      </w:r>
      <w:r w:rsidRPr="00444A78">
        <w:rPr>
          <w:rFonts w:asciiTheme="majorHAnsi" w:hAnsiTheme="majorHAnsi"/>
          <w:szCs w:val="21"/>
        </w:rPr>
        <w:t xml:space="preserve"> обеспечивает гибкость работы в соответствии с предпочтениями пользователя. Кроме того, при установке адаптера </w:t>
      </w:r>
      <w:r>
        <w:rPr>
          <w:rFonts w:asciiTheme="majorHAnsi" w:hAnsiTheme="majorHAnsi"/>
          <w:szCs w:val="21"/>
        </w:rPr>
        <w:t>EVF</w:t>
      </w:r>
      <w:r w:rsidRPr="00444A78">
        <w:rPr>
          <w:rFonts w:asciiTheme="majorHAnsi" w:hAnsiTheme="majorHAnsi"/>
          <w:szCs w:val="21"/>
        </w:rPr>
        <w:t>-</w:t>
      </w:r>
      <w:r>
        <w:rPr>
          <w:rFonts w:asciiTheme="majorHAnsi" w:hAnsiTheme="majorHAnsi"/>
          <w:szCs w:val="21"/>
        </w:rPr>
        <w:t>TL</w:t>
      </w:r>
      <w:r w:rsidRPr="00444A78">
        <w:rPr>
          <w:rFonts w:asciiTheme="majorHAnsi" w:hAnsiTheme="majorHAnsi"/>
          <w:szCs w:val="21"/>
        </w:rPr>
        <w:t>1 (продается отдельно) угол наклона видоискателя может меняться до 90° при съемке пейзажей и до ±45° при съемке в портретной ориентации. Сенсорн</w:t>
      </w:r>
      <w:r>
        <w:rPr>
          <w:rFonts w:asciiTheme="majorHAnsi" w:hAnsiTheme="majorHAnsi"/>
          <w:szCs w:val="21"/>
        </w:rPr>
        <w:t>ый дисплей</w:t>
      </w:r>
      <w:r w:rsidRPr="00444A78">
        <w:rPr>
          <w:rFonts w:asciiTheme="majorHAnsi" w:hAnsiTheme="majorHAnsi"/>
          <w:szCs w:val="21"/>
        </w:rPr>
        <w:t xml:space="preserve"> диагональю 3,2-дюйма с разрешением 2,36 </w:t>
      </w:r>
      <w:proofErr w:type="gramStart"/>
      <w:r w:rsidRPr="00444A78">
        <w:rPr>
          <w:rFonts w:asciiTheme="majorHAnsi" w:hAnsiTheme="majorHAnsi"/>
          <w:szCs w:val="21"/>
        </w:rPr>
        <w:t>млн</w:t>
      </w:r>
      <w:proofErr w:type="gramEnd"/>
      <w:r w:rsidRPr="00444A78">
        <w:rPr>
          <w:rFonts w:asciiTheme="majorHAnsi" w:hAnsiTheme="majorHAnsi"/>
          <w:szCs w:val="21"/>
        </w:rPr>
        <w:t xml:space="preserve"> точек используется в качестве </w:t>
      </w:r>
      <w:r>
        <w:rPr>
          <w:rFonts w:asciiTheme="majorHAnsi" w:hAnsiTheme="majorHAnsi"/>
          <w:szCs w:val="21"/>
        </w:rPr>
        <w:t xml:space="preserve">управления </w:t>
      </w:r>
      <w:r w:rsidRPr="00444A78">
        <w:rPr>
          <w:rFonts w:asciiTheme="majorHAnsi" w:hAnsiTheme="majorHAnsi"/>
          <w:szCs w:val="21"/>
        </w:rPr>
        <w:t>меню и точек замера расстояния, а также просмотр</w:t>
      </w:r>
      <w:r>
        <w:rPr>
          <w:rFonts w:asciiTheme="majorHAnsi" w:hAnsiTheme="majorHAnsi"/>
          <w:szCs w:val="21"/>
        </w:rPr>
        <w:t>а</w:t>
      </w:r>
      <w:r w:rsidRPr="00444A78">
        <w:rPr>
          <w:rFonts w:asciiTheme="majorHAnsi" w:hAnsiTheme="majorHAnsi"/>
          <w:szCs w:val="21"/>
        </w:rPr>
        <w:t xml:space="preserve"> </w:t>
      </w:r>
      <w:r>
        <w:rPr>
          <w:rFonts w:asciiTheme="majorHAnsi" w:hAnsiTheme="majorHAnsi"/>
          <w:szCs w:val="21"/>
        </w:rPr>
        <w:t>отснятых фотографий</w:t>
      </w:r>
      <w:r w:rsidRPr="00444A78">
        <w:rPr>
          <w:rFonts w:asciiTheme="majorHAnsi" w:hAnsiTheme="majorHAnsi"/>
          <w:szCs w:val="21"/>
        </w:rPr>
        <w:t>. ЖК-</w:t>
      </w:r>
      <w:r>
        <w:rPr>
          <w:rFonts w:asciiTheme="majorHAnsi" w:hAnsiTheme="majorHAnsi"/>
          <w:szCs w:val="21"/>
        </w:rPr>
        <w:t>дисплей</w:t>
      </w:r>
      <w:r w:rsidRPr="00444A78">
        <w:rPr>
          <w:rFonts w:asciiTheme="majorHAnsi" w:hAnsiTheme="majorHAnsi"/>
          <w:szCs w:val="21"/>
        </w:rPr>
        <w:t xml:space="preserve">, наклоняемый в трех направлениях, повышает удобство при </w:t>
      </w:r>
      <w:r>
        <w:rPr>
          <w:rFonts w:asciiTheme="majorHAnsi" w:hAnsiTheme="majorHAnsi"/>
          <w:szCs w:val="21"/>
        </w:rPr>
        <w:t>кадрировании</w:t>
      </w:r>
      <w:r w:rsidRPr="00444A78">
        <w:rPr>
          <w:rFonts w:asciiTheme="majorHAnsi" w:hAnsiTheme="majorHAnsi"/>
          <w:szCs w:val="21"/>
        </w:rPr>
        <w:t xml:space="preserve"> и проверке фокуса.</w:t>
      </w:r>
    </w:p>
    <w:p w:rsidR="00596B35" w:rsidRPr="00444A78" w:rsidRDefault="00596B35" w:rsidP="00596B35">
      <w:pPr>
        <w:pStyle w:val="ad"/>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b/>
          <w:spacing w:val="-4"/>
          <w:kern w:val="0"/>
          <w:szCs w:val="21"/>
          <w:lang w:val="ru-RU"/>
        </w:rPr>
      </w:pPr>
      <w:r>
        <w:rPr>
          <w:rFonts w:asciiTheme="majorHAnsi" w:hAnsiTheme="majorHAnsi"/>
          <w:b/>
          <w:szCs w:val="21"/>
          <w:u w:val="single"/>
          <w:lang w:val="ru-RU"/>
        </w:rPr>
        <w:lastRenderedPageBreak/>
        <w:t>П</w:t>
      </w:r>
      <w:r w:rsidRPr="00444A78">
        <w:rPr>
          <w:rFonts w:asciiTheme="majorHAnsi" w:hAnsiTheme="majorHAnsi"/>
          <w:b/>
          <w:szCs w:val="21"/>
          <w:u w:val="single"/>
          <w:lang w:val="ru-RU"/>
        </w:rPr>
        <w:t xml:space="preserve">рочный и </w:t>
      </w:r>
      <w:r>
        <w:rPr>
          <w:rFonts w:asciiTheme="majorHAnsi" w:hAnsiTheme="majorHAnsi"/>
          <w:b/>
          <w:szCs w:val="21"/>
          <w:u w:val="single"/>
          <w:lang w:val="ru-RU"/>
        </w:rPr>
        <w:t>надежный</w:t>
      </w:r>
      <w:r w:rsidRPr="00444A78">
        <w:rPr>
          <w:rFonts w:asciiTheme="majorHAnsi" w:hAnsiTheme="majorHAnsi"/>
          <w:b/>
          <w:szCs w:val="21"/>
          <w:u w:val="single"/>
          <w:lang w:val="ru-RU"/>
        </w:rPr>
        <w:t xml:space="preserve"> байонет </w:t>
      </w:r>
      <w:r>
        <w:rPr>
          <w:rFonts w:asciiTheme="majorHAnsi" w:hAnsiTheme="majorHAnsi"/>
          <w:b/>
          <w:szCs w:val="21"/>
          <w:u w:val="single"/>
          <w:lang w:val="ru-RU"/>
        </w:rPr>
        <w:t>большого</w:t>
      </w:r>
      <w:r w:rsidRPr="00444A78">
        <w:rPr>
          <w:rFonts w:asciiTheme="majorHAnsi" w:hAnsiTheme="majorHAnsi"/>
          <w:b/>
          <w:szCs w:val="21"/>
          <w:u w:val="single"/>
          <w:lang w:val="ru-RU"/>
        </w:rPr>
        <w:t xml:space="preserve"> диаметра </w:t>
      </w:r>
      <w:r>
        <w:rPr>
          <w:rFonts w:asciiTheme="majorHAnsi" w:hAnsiTheme="majorHAnsi"/>
          <w:b/>
          <w:szCs w:val="21"/>
          <w:u w:val="single"/>
        </w:rPr>
        <w:t>G</w:t>
      </w:r>
      <w:r w:rsidRPr="00444A78">
        <w:rPr>
          <w:rFonts w:asciiTheme="majorHAnsi" w:hAnsiTheme="majorHAnsi"/>
          <w:b/>
          <w:szCs w:val="21"/>
          <w:u w:val="single"/>
          <w:lang w:val="ru-RU"/>
        </w:rPr>
        <w:t xml:space="preserve"> </w:t>
      </w:r>
      <w:r>
        <w:rPr>
          <w:rFonts w:asciiTheme="majorHAnsi" w:hAnsiTheme="majorHAnsi"/>
          <w:b/>
          <w:szCs w:val="21"/>
          <w:u w:val="single"/>
        </w:rPr>
        <w:t>Mount</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r>
        <w:rPr>
          <w:rFonts w:asciiTheme="majorHAnsi" w:hAnsiTheme="majorHAnsi"/>
          <w:szCs w:val="21"/>
        </w:rPr>
        <w:t xml:space="preserve">　　</w:t>
      </w:r>
      <w:r w:rsidRPr="00444A78">
        <w:rPr>
          <w:rFonts w:asciiTheme="majorHAnsi" w:hAnsiTheme="majorHAnsi"/>
          <w:szCs w:val="21"/>
        </w:rPr>
        <w:t>За счет преимуществ новой конструкции</w:t>
      </w:r>
      <w:r>
        <w:rPr>
          <w:rFonts w:asciiTheme="majorHAnsi" w:hAnsiTheme="majorHAnsi"/>
          <w:szCs w:val="21"/>
        </w:rPr>
        <w:t>,</w:t>
      </w:r>
      <w:r w:rsidRPr="00444A78">
        <w:rPr>
          <w:rFonts w:asciiTheme="majorHAnsi" w:hAnsiTheme="majorHAnsi"/>
          <w:szCs w:val="21"/>
        </w:rPr>
        <w:t xml:space="preserve"> как самой камеры, так и объективов </w:t>
      </w:r>
      <w:r>
        <w:rPr>
          <w:rFonts w:asciiTheme="majorHAnsi" w:hAnsiTheme="majorHAnsi"/>
          <w:szCs w:val="21"/>
        </w:rPr>
        <w:t>GFX</w:t>
      </w:r>
      <w:r w:rsidRPr="00444A78">
        <w:rPr>
          <w:rFonts w:asciiTheme="majorHAnsi" w:hAnsiTheme="majorHAnsi"/>
          <w:szCs w:val="21"/>
        </w:rPr>
        <w:t xml:space="preserve"> 50</w:t>
      </w:r>
      <w:r>
        <w:rPr>
          <w:rFonts w:asciiTheme="majorHAnsi" w:hAnsiTheme="majorHAnsi"/>
          <w:szCs w:val="21"/>
        </w:rPr>
        <w:t>S</w:t>
      </w:r>
      <w:r w:rsidRPr="00444A78">
        <w:rPr>
          <w:rFonts w:asciiTheme="majorHAnsi" w:hAnsiTheme="majorHAnsi"/>
          <w:szCs w:val="21"/>
        </w:rPr>
        <w:t xml:space="preserve"> </w:t>
      </w:r>
      <w:proofErr w:type="gramStart"/>
      <w:r w:rsidRPr="00444A78">
        <w:rPr>
          <w:rFonts w:asciiTheme="majorHAnsi" w:hAnsiTheme="majorHAnsi"/>
          <w:szCs w:val="21"/>
        </w:rPr>
        <w:t>оснащена</w:t>
      </w:r>
      <w:proofErr w:type="gramEnd"/>
      <w:r w:rsidRPr="00444A78">
        <w:rPr>
          <w:rFonts w:asciiTheme="majorHAnsi" w:hAnsiTheme="majorHAnsi"/>
          <w:szCs w:val="21"/>
        </w:rPr>
        <w:t xml:space="preserve"> байонетом </w:t>
      </w:r>
      <w:r>
        <w:rPr>
          <w:rFonts w:asciiTheme="majorHAnsi" w:hAnsiTheme="majorHAnsi"/>
          <w:szCs w:val="21"/>
        </w:rPr>
        <w:t xml:space="preserve">большого </w:t>
      </w:r>
      <w:r w:rsidRPr="00444A78">
        <w:rPr>
          <w:rFonts w:asciiTheme="majorHAnsi" w:hAnsiTheme="majorHAnsi"/>
          <w:szCs w:val="21"/>
        </w:rPr>
        <w:t xml:space="preserve">диаметра (65 мм) с </w:t>
      </w:r>
      <w:r>
        <w:rPr>
          <w:rFonts w:asciiTheme="majorHAnsi" w:hAnsiTheme="majorHAnsi"/>
          <w:szCs w:val="21"/>
        </w:rPr>
        <w:t>коротким</w:t>
      </w:r>
      <w:r w:rsidRPr="00444A78">
        <w:rPr>
          <w:rFonts w:asciiTheme="majorHAnsi" w:hAnsiTheme="majorHAnsi"/>
          <w:szCs w:val="21"/>
        </w:rPr>
        <w:t xml:space="preserve"> </w:t>
      </w:r>
      <w:r>
        <w:rPr>
          <w:rFonts w:asciiTheme="majorHAnsi" w:hAnsiTheme="majorHAnsi"/>
          <w:szCs w:val="21"/>
        </w:rPr>
        <w:t>рабочим отрезком</w:t>
      </w:r>
      <w:r w:rsidRPr="00444A78">
        <w:rPr>
          <w:rFonts w:asciiTheme="majorHAnsi" w:hAnsiTheme="majorHAnsi"/>
          <w:szCs w:val="21"/>
        </w:rPr>
        <w:t xml:space="preserve"> (26,7 мм). Инженеры</w:t>
      </w:r>
      <w:r>
        <w:rPr>
          <w:rFonts w:asciiTheme="majorHAnsi" w:hAnsiTheme="majorHAnsi"/>
          <w:szCs w:val="21"/>
        </w:rPr>
        <w:t>,</w:t>
      </w:r>
      <w:r w:rsidRPr="00444A78">
        <w:rPr>
          <w:rFonts w:asciiTheme="majorHAnsi" w:hAnsiTheme="majorHAnsi"/>
          <w:szCs w:val="21"/>
        </w:rPr>
        <w:t xml:space="preserve"> таким образом</w:t>
      </w:r>
      <w:r>
        <w:rPr>
          <w:rFonts w:asciiTheme="majorHAnsi" w:hAnsiTheme="majorHAnsi"/>
          <w:szCs w:val="21"/>
        </w:rPr>
        <w:t>,</w:t>
      </w:r>
      <w:r w:rsidRPr="00444A78">
        <w:rPr>
          <w:rFonts w:asciiTheme="majorHAnsi" w:hAnsiTheme="majorHAnsi"/>
          <w:szCs w:val="21"/>
        </w:rPr>
        <w:t xml:space="preserve"> усовершенствовали оптическую конструкцию объектива, повысив качество изображения и уменьшив размеры корпуса.</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pStyle w:val="ad"/>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b/>
          <w:spacing w:val="-4"/>
          <w:kern w:val="0"/>
          <w:szCs w:val="21"/>
          <w:lang w:val="ru-RU"/>
        </w:rPr>
      </w:pPr>
      <w:r w:rsidRPr="00444A78">
        <w:rPr>
          <w:rFonts w:asciiTheme="majorHAnsi" w:hAnsiTheme="majorHAnsi"/>
          <w:b/>
          <w:szCs w:val="21"/>
          <w:u w:val="single"/>
          <w:lang w:val="ru-RU"/>
        </w:rPr>
        <w:t xml:space="preserve">Новые объективы </w:t>
      </w:r>
      <w:r>
        <w:rPr>
          <w:rFonts w:asciiTheme="majorHAnsi" w:hAnsiTheme="majorHAnsi"/>
          <w:b/>
          <w:szCs w:val="21"/>
          <w:u w:val="single"/>
        </w:rPr>
        <w:t>FUJINON</w:t>
      </w:r>
      <w:r w:rsidRPr="00444A78">
        <w:rPr>
          <w:rFonts w:asciiTheme="majorHAnsi" w:hAnsiTheme="majorHAnsi"/>
          <w:b/>
          <w:szCs w:val="21"/>
          <w:u w:val="single"/>
          <w:lang w:val="ru-RU"/>
        </w:rPr>
        <w:t xml:space="preserve"> </w:t>
      </w:r>
      <w:r>
        <w:rPr>
          <w:rFonts w:asciiTheme="majorHAnsi" w:hAnsiTheme="majorHAnsi"/>
          <w:b/>
          <w:szCs w:val="21"/>
          <w:u w:val="single"/>
        </w:rPr>
        <w:t>GF</w:t>
      </w:r>
      <w:r w:rsidRPr="00444A78">
        <w:rPr>
          <w:rFonts w:asciiTheme="majorHAnsi" w:hAnsiTheme="majorHAnsi"/>
          <w:b/>
          <w:szCs w:val="21"/>
          <w:u w:val="single"/>
          <w:lang w:val="ru-RU"/>
        </w:rPr>
        <w:t xml:space="preserve"> со сверхвысокой разрешающей способностью</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r>
        <w:rPr>
          <w:rFonts w:asciiTheme="majorHAnsi" w:hAnsiTheme="majorHAnsi"/>
          <w:szCs w:val="21"/>
        </w:rPr>
        <w:t xml:space="preserve">　　</w:t>
      </w:r>
      <w:r w:rsidRPr="00444A78">
        <w:rPr>
          <w:rFonts w:asciiTheme="majorHAnsi" w:hAnsiTheme="majorHAnsi"/>
          <w:szCs w:val="21"/>
        </w:rPr>
        <w:t xml:space="preserve">Благодаря своей </w:t>
      </w:r>
      <w:r>
        <w:rPr>
          <w:rFonts w:asciiTheme="majorHAnsi" w:hAnsiTheme="majorHAnsi"/>
          <w:szCs w:val="21"/>
        </w:rPr>
        <w:t xml:space="preserve">высочайшей </w:t>
      </w:r>
      <w:r w:rsidRPr="00444A78">
        <w:rPr>
          <w:rFonts w:asciiTheme="majorHAnsi" w:hAnsiTheme="majorHAnsi"/>
          <w:szCs w:val="21"/>
        </w:rPr>
        <w:t xml:space="preserve">разрешающей способности серия объективов </w:t>
      </w:r>
      <w:r>
        <w:rPr>
          <w:rFonts w:asciiTheme="majorHAnsi" w:hAnsiTheme="majorHAnsi"/>
          <w:szCs w:val="21"/>
        </w:rPr>
        <w:t>GF</w:t>
      </w:r>
      <w:r w:rsidRPr="00444A78">
        <w:rPr>
          <w:rFonts w:asciiTheme="majorHAnsi" w:hAnsiTheme="majorHAnsi"/>
          <w:szCs w:val="21"/>
        </w:rPr>
        <w:t xml:space="preserve">, разработанная специально для камеры </w:t>
      </w:r>
      <w:r>
        <w:rPr>
          <w:rFonts w:asciiTheme="majorHAnsi" w:hAnsiTheme="majorHAnsi"/>
          <w:szCs w:val="21"/>
        </w:rPr>
        <w:t>GFX</w:t>
      </w:r>
      <w:r w:rsidRPr="00444A78">
        <w:rPr>
          <w:rFonts w:asciiTheme="majorHAnsi" w:hAnsiTheme="majorHAnsi"/>
          <w:szCs w:val="21"/>
        </w:rPr>
        <w:t xml:space="preserve"> 50</w:t>
      </w:r>
      <w:r>
        <w:rPr>
          <w:rFonts w:asciiTheme="majorHAnsi" w:hAnsiTheme="majorHAnsi"/>
          <w:szCs w:val="21"/>
        </w:rPr>
        <w:t>S</w:t>
      </w:r>
      <w:r w:rsidRPr="00444A78">
        <w:rPr>
          <w:rFonts w:asciiTheme="majorHAnsi" w:hAnsiTheme="majorHAnsi"/>
          <w:szCs w:val="21"/>
        </w:rPr>
        <w:t xml:space="preserve">, способна поддерживать 100-мегапиксельную матрицу, что </w:t>
      </w:r>
      <w:r>
        <w:rPr>
          <w:rFonts w:asciiTheme="majorHAnsi" w:hAnsiTheme="majorHAnsi"/>
          <w:szCs w:val="21"/>
        </w:rPr>
        <w:t>в дальнейшем позволит использовать объективы с матрицами с более высоким разрешением</w:t>
      </w:r>
      <w:r w:rsidRPr="00444A78">
        <w:rPr>
          <w:rFonts w:asciiTheme="majorHAnsi" w:hAnsiTheme="majorHAnsi"/>
          <w:szCs w:val="21"/>
        </w:rPr>
        <w:t xml:space="preserve">. Кольцо диафрагмы, расположенное так же, как на объективах </w:t>
      </w:r>
      <w:r>
        <w:rPr>
          <w:rFonts w:asciiTheme="majorHAnsi" w:hAnsiTheme="majorHAnsi"/>
          <w:szCs w:val="21"/>
        </w:rPr>
        <w:t>XF</w:t>
      </w:r>
      <w:r w:rsidRPr="00444A78">
        <w:rPr>
          <w:rFonts w:asciiTheme="majorHAnsi" w:hAnsiTheme="majorHAnsi"/>
          <w:szCs w:val="21"/>
        </w:rPr>
        <w:t xml:space="preserve">, делает управление интуитивно понятным. Теперь для кольца диафрагмы предусмотрено положение </w:t>
      </w:r>
      <w:r>
        <w:rPr>
          <w:rFonts w:asciiTheme="majorHAnsi" w:hAnsiTheme="majorHAnsi"/>
          <w:szCs w:val="21"/>
        </w:rPr>
        <w:t>C</w:t>
      </w:r>
      <w:r w:rsidRPr="00444A78">
        <w:rPr>
          <w:rFonts w:asciiTheme="majorHAnsi" w:hAnsiTheme="majorHAnsi"/>
          <w:szCs w:val="21"/>
        </w:rPr>
        <w:t xml:space="preserve"> (</w:t>
      </w:r>
      <w:proofErr w:type="spellStart"/>
      <w:r>
        <w:rPr>
          <w:rFonts w:asciiTheme="majorHAnsi" w:hAnsiTheme="majorHAnsi"/>
          <w:szCs w:val="21"/>
        </w:rPr>
        <w:t>Command</w:t>
      </w:r>
      <w:proofErr w:type="spellEnd"/>
      <w:r w:rsidRPr="00444A78">
        <w:rPr>
          <w:rFonts w:asciiTheme="majorHAnsi" w:hAnsiTheme="majorHAnsi"/>
          <w:szCs w:val="21"/>
        </w:rPr>
        <w:t>), позволяющее изменять диафрагму с помощью диска управления на корпусе камеры. Чтобы предотвратить неправильную работу, для положений</w:t>
      </w:r>
      <w:proofErr w:type="gramStart"/>
      <w:r w:rsidRPr="00444A78">
        <w:rPr>
          <w:rFonts w:asciiTheme="majorHAnsi" w:hAnsiTheme="majorHAnsi"/>
          <w:szCs w:val="21"/>
        </w:rPr>
        <w:t xml:space="preserve"> А</w:t>
      </w:r>
      <w:proofErr w:type="gramEnd"/>
      <w:r w:rsidRPr="00444A78">
        <w:rPr>
          <w:rFonts w:asciiTheme="majorHAnsi" w:hAnsiTheme="majorHAnsi"/>
          <w:szCs w:val="21"/>
        </w:rPr>
        <w:t xml:space="preserve"> (</w:t>
      </w:r>
      <w:proofErr w:type="spellStart"/>
      <w:r>
        <w:rPr>
          <w:rFonts w:asciiTheme="majorHAnsi" w:hAnsiTheme="majorHAnsi"/>
          <w:szCs w:val="21"/>
        </w:rPr>
        <w:t>Auto</w:t>
      </w:r>
      <w:proofErr w:type="spellEnd"/>
      <w:r w:rsidRPr="00444A78">
        <w:rPr>
          <w:rFonts w:asciiTheme="majorHAnsi" w:hAnsiTheme="majorHAnsi"/>
          <w:szCs w:val="21"/>
        </w:rPr>
        <w:t xml:space="preserve">) и </w:t>
      </w:r>
      <w:r>
        <w:rPr>
          <w:rFonts w:asciiTheme="majorHAnsi" w:hAnsiTheme="majorHAnsi"/>
          <w:szCs w:val="21"/>
        </w:rPr>
        <w:t>C</w:t>
      </w:r>
      <w:r w:rsidRPr="00444A78">
        <w:rPr>
          <w:rFonts w:asciiTheme="majorHAnsi" w:hAnsiTheme="majorHAnsi"/>
          <w:szCs w:val="21"/>
        </w:rPr>
        <w:t xml:space="preserve"> на кольце диафрагмы предусмотрена кнопка блокировки, которую необходимо отключать при изменении настроек.</w:t>
      </w:r>
    </w:p>
    <w:p w:rsidR="00596B35" w:rsidRDefault="00596B35" w:rsidP="00596B35">
      <w:pPr>
        <w:tabs>
          <w:tab w:val="left" w:pos="142"/>
        </w:tabs>
        <w:spacing w:line="240" w:lineRule="exact"/>
        <w:rPr>
          <w:rFonts w:asciiTheme="majorHAnsi" w:hAnsiTheme="majorHAnsi"/>
          <w:szCs w:val="21"/>
        </w:rPr>
      </w:pPr>
      <w:r>
        <w:rPr>
          <w:rFonts w:asciiTheme="majorHAnsi" w:hAnsiTheme="majorHAnsi"/>
          <w:szCs w:val="21"/>
        </w:rPr>
        <w:t xml:space="preserve">　</w:t>
      </w:r>
      <w:r w:rsidRPr="00444A78">
        <w:rPr>
          <w:rFonts w:asciiTheme="majorHAnsi" w:hAnsiTheme="majorHAnsi"/>
        </w:rPr>
        <w:t xml:space="preserve">Сочетание камеры </w:t>
      </w:r>
      <w:r>
        <w:rPr>
          <w:rFonts w:asciiTheme="majorHAnsi" w:hAnsiTheme="majorHAnsi"/>
        </w:rPr>
        <w:t>GFX</w:t>
      </w:r>
      <w:r w:rsidRPr="00444A78">
        <w:rPr>
          <w:rFonts w:asciiTheme="majorHAnsi" w:hAnsiTheme="majorHAnsi"/>
        </w:rPr>
        <w:t xml:space="preserve"> 50</w:t>
      </w:r>
      <w:r>
        <w:rPr>
          <w:rFonts w:asciiTheme="majorHAnsi" w:hAnsiTheme="majorHAnsi"/>
        </w:rPr>
        <w:t>S</w:t>
      </w:r>
      <w:r w:rsidRPr="00444A78">
        <w:rPr>
          <w:rFonts w:asciiTheme="majorHAnsi" w:hAnsiTheme="majorHAnsi"/>
        </w:rPr>
        <w:t xml:space="preserve"> и объективов </w:t>
      </w:r>
      <w:r>
        <w:rPr>
          <w:rFonts w:asciiTheme="majorHAnsi" w:hAnsiTheme="majorHAnsi"/>
        </w:rPr>
        <w:t>FUJINON</w:t>
      </w:r>
      <w:r w:rsidRPr="00444A78">
        <w:rPr>
          <w:rFonts w:asciiTheme="majorHAnsi" w:hAnsiTheme="majorHAnsi"/>
        </w:rPr>
        <w:t xml:space="preserve"> </w:t>
      </w:r>
      <w:r>
        <w:rPr>
          <w:rFonts w:asciiTheme="majorHAnsi" w:hAnsiTheme="majorHAnsi"/>
        </w:rPr>
        <w:t>GF</w:t>
      </w:r>
      <w:r w:rsidRPr="00444A78">
        <w:rPr>
          <w:rFonts w:asciiTheme="majorHAnsi" w:hAnsiTheme="majorHAnsi"/>
        </w:rPr>
        <w:t xml:space="preserve"> представляет собой новую систему, предлагающую фотографам огромное разнообразие возможностей благодаря тщательно продуманной эргономике, качеству изображения, оптической и электронной конструкциям. Многолетний опыт и обширные знания </w:t>
      </w:r>
      <w:proofErr w:type="spellStart"/>
      <w:r>
        <w:rPr>
          <w:rFonts w:asciiTheme="majorHAnsi" w:hAnsiTheme="majorHAnsi"/>
        </w:rPr>
        <w:t>Fujifilm</w:t>
      </w:r>
      <w:proofErr w:type="spellEnd"/>
      <w:r w:rsidRPr="00444A78">
        <w:rPr>
          <w:rFonts w:asciiTheme="majorHAnsi" w:hAnsiTheme="majorHAnsi"/>
        </w:rPr>
        <w:t xml:space="preserve"> в области создания фотопленки, объективов для средне- и крупноформатных камер, а также недавней серии </w:t>
      </w:r>
      <w:r>
        <w:rPr>
          <w:rFonts w:asciiTheme="majorHAnsi" w:hAnsiTheme="majorHAnsi"/>
        </w:rPr>
        <w:t>X</w:t>
      </w:r>
      <w:r w:rsidRPr="00444A78">
        <w:rPr>
          <w:rFonts w:asciiTheme="majorHAnsi" w:hAnsiTheme="majorHAnsi"/>
        </w:rPr>
        <w:t xml:space="preserve"> наряду с матрицей большого размера, получили полноценное воплощение в новых устройствах</w:t>
      </w:r>
      <w:r w:rsidRPr="00444A78">
        <w:rPr>
          <w:rFonts w:asciiTheme="majorHAnsi" w:hAnsiTheme="majorHAnsi"/>
          <w:szCs w:val="21"/>
        </w:rPr>
        <w:t xml:space="preserve">. Это решение, безусловно, удовлетворит запросы фотографов, которым недостаточно возможностей существующих камер, или тех, кому необходимо более высокое качество изображения. </w:t>
      </w:r>
      <w:r w:rsidRPr="00444A78">
        <w:rPr>
          <w:rFonts w:asciiTheme="majorHAnsi" w:hAnsiTheme="majorHAnsi"/>
        </w:rPr>
        <w:t xml:space="preserve">Камера </w:t>
      </w:r>
      <w:r>
        <w:rPr>
          <w:rFonts w:asciiTheme="majorHAnsi" w:hAnsiTheme="majorHAnsi"/>
        </w:rPr>
        <w:t>GFX</w:t>
      </w:r>
      <w:r w:rsidRPr="00444A78">
        <w:rPr>
          <w:rFonts w:asciiTheme="majorHAnsi" w:hAnsiTheme="majorHAnsi"/>
        </w:rPr>
        <w:t xml:space="preserve"> 50</w:t>
      </w:r>
      <w:r>
        <w:rPr>
          <w:rFonts w:asciiTheme="majorHAnsi" w:hAnsiTheme="majorHAnsi"/>
        </w:rPr>
        <w:t>S</w:t>
      </w:r>
      <w:r w:rsidRPr="00444A78">
        <w:rPr>
          <w:rFonts w:asciiTheme="majorHAnsi" w:hAnsiTheme="majorHAnsi"/>
        </w:rPr>
        <w:t xml:space="preserve">, объективы </w:t>
      </w:r>
      <w:r>
        <w:rPr>
          <w:rFonts w:asciiTheme="majorHAnsi" w:hAnsiTheme="majorHAnsi"/>
        </w:rPr>
        <w:t>GF</w:t>
      </w:r>
      <w:r w:rsidRPr="00444A78">
        <w:rPr>
          <w:rFonts w:asciiTheme="majorHAnsi" w:hAnsiTheme="majorHAnsi"/>
        </w:rPr>
        <w:t xml:space="preserve"> и система серии </w:t>
      </w:r>
      <w:r>
        <w:rPr>
          <w:rFonts w:asciiTheme="majorHAnsi" w:hAnsiTheme="majorHAnsi"/>
        </w:rPr>
        <w:t>X</w:t>
      </w:r>
      <w:r w:rsidRPr="00444A78">
        <w:rPr>
          <w:rFonts w:asciiTheme="majorHAnsi" w:hAnsiTheme="majorHAnsi"/>
        </w:rPr>
        <w:t xml:space="preserve"> компании </w:t>
      </w:r>
      <w:proofErr w:type="spellStart"/>
      <w:r>
        <w:rPr>
          <w:rFonts w:asciiTheme="majorHAnsi" w:hAnsiTheme="majorHAnsi"/>
        </w:rPr>
        <w:t>Fujifilm</w:t>
      </w:r>
      <w:proofErr w:type="spellEnd"/>
      <w:r w:rsidRPr="00444A78">
        <w:rPr>
          <w:rFonts w:asciiTheme="majorHAnsi" w:hAnsiTheme="majorHAnsi"/>
        </w:rPr>
        <w:t xml:space="preserve"> позволяют каждому раскрыть весь потенциал искусства фотографии, получая при этом истинное удовольствие от процесса.</w:t>
      </w:r>
      <w:r w:rsidRPr="00444A78">
        <w:rPr>
          <w:rFonts w:asciiTheme="majorHAnsi" w:hAnsiTheme="majorHAnsi"/>
          <w:szCs w:val="21"/>
        </w:rPr>
        <w:t xml:space="preserve"> </w:t>
      </w:r>
    </w:p>
    <w:p w:rsidR="00596B35" w:rsidRDefault="00596B35" w:rsidP="00596B35">
      <w:pPr>
        <w:tabs>
          <w:tab w:val="left" w:pos="142"/>
        </w:tabs>
        <w:spacing w:line="240" w:lineRule="exact"/>
        <w:rPr>
          <w:rFonts w:asciiTheme="majorHAnsi" w:hAnsiTheme="majorHAnsi"/>
          <w:szCs w:val="21"/>
        </w:rPr>
      </w:pPr>
    </w:p>
    <w:p w:rsidR="00596B35" w:rsidRPr="00596B35" w:rsidRDefault="00596B35" w:rsidP="00596B35">
      <w:pPr>
        <w:tabs>
          <w:tab w:val="left" w:pos="142"/>
        </w:tabs>
        <w:spacing w:line="240" w:lineRule="exact"/>
        <w:jc w:val="center"/>
        <w:rPr>
          <w:rFonts w:asciiTheme="majorHAnsi" w:eastAsia="MS PGothic" w:hAnsiTheme="majorHAnsi" w:cstheme="majorHAnsi"/>
          <w:b/>
          <w:spacing w:val="-4"/>
          <w:sz w:val="28"/>
          <w:szCs w:val="28"/>
        </w:rPr>
      </w:pPr>
      <w:r w:rsidRPr="00596B35">
        <w:rPr>
          <w:rFonts w:asciiTheme="majorHAnsi" w:hAnsiTheme="majorHAnsi"/>
          <w:b/>
          <w:sz w:val="28"/>
          <w:szCs w:val="28"/>
        </w:rPr>
        <w:t>Основные характеристики продукта</w:t>
      </w:r>
    </w:p>
    <w:p w:rsidR="00596B35" w:rsidRPr="00833855"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tabs>
          <w:tab w:val="left" w:pos="142"/>
        </w:tabs>
        <w:spacing w:line="240" w:lineRule="exact"/>
        <w:ind w:left="267" w:hangingChars="121" w:hanging="267"/>
        <w:rPr>
          <w:rFonts w:asciiTheme="majorHAnsi" w:eastAsia="MS PGothic" w:hAnsiTheme="majorHAnsi" w:cstheme="majorHAnsi"/>
          <w:b/>
          <w:spacing w:val="-4"/>
          <w:u w:val="single"/>
        </w:rPr>
      </w:pPr>
      <w:r w:rsidRPr="00444A78">
        <w:rPr>
          <w:rFonts w:asciiTheme="majorHAnsi" w:hAnsiTheme="majorHAnsi"/>
          <w:b/>
        </w:rPr>
        <w:t xml:space="preserve">(1) </w:t>
      </w:r>
      <w:r w:rsidRPr="00444A78">
        <w:rPr>
          <w:rFonts w:asciiTheme="majorHAnsi" w:hAnsiTheme="majorHAnsi"/>
          <w:b/>
          <w:u w:val="single"/>
        </w:rPr>
        <w:t xml:space="preserve">Высочайшее в мире качество фотографического изображения достигается благодаря интеграции большой </w:t>
      </w:r>
      <w:r>
        <w:rPr>
          <w:rFonts w:asciiTheme="majorHAnsi" w:hAnsiTheme="majorHAnsi"/>
          <w:b/>
          <w:u w:val="single"/>
        </w:rPr>
        <w:t>CMOS</w:t>
      </w:r>
      <w:r w:rsidRPr="00444A78">
        <w:rPr>
          <w:rFonts w:asciiTheme="majorHAnsi" w:hAnsiTheme="majorHAnsi"/>
          <w:b/>
          <w:u w:val="single"/>
        </w:rPr>
        <w:t xml:space="preserve">-матрицы 43,8 </w:t>
      </w:r>
      <w:r>
        <w:rPr>
          <w:rFonts w:asciiTheme="majorHAnsi" w:hAnsiTheme="majorHAnsi"/>
          <w:b/>
          <w:u w:val="single"/>
        </w:rPr>
        <w:t>x</w:t>
      </w:r>
      <w:r w:rsidRPr="00444A78">
        <w:rPr>
          <w:rFonts w:asciiTheme="majorHAnsi" w:hAnsiTheme="majorHAnsi"/>
          <w:b/>
          <w:u w:val="single"/>
        </w:rPr>
        <w:t xml:space="preserve"> 32,9 мм (формат </w:t>
      </w:r>
      <w:r>
        <w:rPr>
          <w:rFonts w:asciiTheme="majorHAnsi" w:hAnsiTheme="majorHAnsi"/>
          <w:b/>
          <w:u w:val="single"/>
        </w:rPr>
        <w:t>FUJIFILM</w:t>
      </w:r>
      <w:r w:rsidRPr="00444A78">
        <w:rPr>
          <w:rFonts w:asciiTheme="majorHAnsi" w:hAnsiTheme="majorHAnsi"/>
          <w:b/>
          <w:u w:val="single"/>
        </w:rPr>
        <w:t xml:space="preserve"> </w:t>
      </w:r>
      <w:r>
        <w:rPr>
          <w:rFonts w:asciiTheme="majorHAnsi" w:hAnsiTheme="majorHAnsi"/>
          <w:b/>
          <w:u w:val="single"/>
        </w:rPr>
        <w:t>G</w:t>
      </w:r>
      <w:r w:rsidRPr="00444A78">
        <w:rPr>
          <w:rFonts w:asciiTheme="majorHAnsi" w:hAnsiTheme="majorHAnsi"/>
          <w:b/>
          <w:u w:val="single"/>
        </w:rPr>
        <w:t xml:space="preserve">) и технологий создания изображения, разрабатываемых компанией </w:t>
      </w:r>
      <w:proofErr w:type="spellStart"/>
      <w:r>
        <w:rPr>
          <w:rFonts w:asciiTheme="majorHAnsi" w:hAnsiTheme="majorHAnsi"/>
          <w:b/>
          <w:u w:val="single"/>
        </w:rPr>
        <w:t>Fujifilm</w:t>
      </w:r>
      <w:proofErr w:type="spellEnd"/>
      <w:r w:rsidRPr="00444A78">
        <w:rPr>
          <w:rFonts w:asciiTheme="majorHAnsi" w:hAnsiTheme="majorHAnsi"/>
          <w:b/>
          <w:u w:val="single"/>
        </w:rPr>
        <w:t xml:space="preserve"> уже более 80 лет.</w:t>
      </w:r>
    </w:p>
    <w:p w:rsidR="00596B35" w:rsidRPr="00444A78" w:rsidRDefault="00596B35" w:rsidP="00596B35">
      <w:pPr>
        <w:tabs>
          <w:tab w:val="left" w:pos="142"/>
        </w:tabs>
        <w:spacing w:line="240" w:lineRule="exact"/>
        <w:rPr>
          <w:rFonts w:asciiTheme="majorHAnsi" w:eastAsia="MS PGothic" w:hAnsiTheme="majorHAnsi" w:cstheme="majorHAnsi"/>
          <w:b/>
          <w:spacing w:val="-4"/>
          <w:sz w:val="26"/>
          <w:szCs w:val="26"/>
          <w:u w:val="single"/>
        </w:rPr>
      </w:pPr>
    </w:p>
    <w:p w:rsidR="00596B35" w:rsidRPr="00444A78" w:rsidRDefault="00596B35" w:rsidP="00596B35">
      <w:pPr>
        <w:pStyle w:val="ad"/>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ind w:left="426" w:hanging="142"/>
        <w:contextualSpacing/>
        <w:rPr>
          <w:rFonts w:asciiTheme="majorHAnsi" w:eastAsia="MS PGothic" w:hAnsiTheme="majorHAnsi" w:cstheme="majorHAnsi"/>
          <w:spacing w:val="-4"/>
          <w:lang w:val="ru-RU"/>
        </w:rPr>
      </w:pPr>
      <w:r w:rsidRPr="00444A78">
        <w:rPr>
          <w:rFonts w:asciiTheme="majorHAnsi" w:hAnsiTheme="majorHAnsi"/>
          <w:lang w:val="ru-RU"/>
        </w:rPr>
        <w:t xml:space="preserve"> 51,4-мегапиксельная среднеформатная матрица охватывает площадь прибл. в 1,7 раза больше, чем полно</w:t>
      </w:r>
      <w:r>
        <w:rPr>
          <w:rFonts w:asciiTheme="majorHAnsi" w:hAnsiTheme="majorHAnsi"/>
          <w:lang w:val="ru-RU"/>
        </w:rPr>
        <w:t xml:space="preserve">кадровая </w:t>
      </w:r>
      <w:r w:rsidRPr="00444A78">
        <w:rPr>
          <w:rFonts w:asciiTheme="majorHAnsi" w:hAnsiTheme="majorHAnsi"/>
          <w:lang w:val="ru-RU"/>
        </w:rPr>
        <w:t>матрица</w:t>
      </w:r>
      <w:r>
        <w:rPr>
          <w:rFonts w:asciiTheme="majorHAnsi" w:hAnsiTheme="majorHAnsi"/>
          <w:lang w:val="ru-RU"/>
        </w:rPr>
        <w:t xml:space="preserve"> (35мм)</w:t>
      </w:r>
      <w:r w:rsidRPr="00444A78">
        <w:rPr>
          <w:rFonts w:asciiTheme="majorHAnsi" w:hAnsiTheme="majorHAnsi"/>
          <w:lang w:val="ru-RU"/>
        </w:rPr>
        <w:t>. Эта матрица идеальна при создании изображений для широкоформатной коммерческой печати и наружной рекламы, а также для съемки величественных пейзажей или архивов исторических документов. Кроме того, по сравнению с полно</w:t>
      </w:r>
      <w:r>
        <w:rPr>
          <w:rFonts w:asciiTheme="majorHAnsi" w:hAnsiTheme="majorHAnsi"/>
          <w:lang w:val="ru-RU"/>
        </w:rPr>
        <w:t>кадровой</w:t>
      </w:r>
      <w:r w:rsidRPr="00444A78">
        <w:rPr>
          <w:rFonts w:asciiTheme="majorHAnsi" w:hAnsiTheme="majorHAnsi"/>
          <w:lang w:val="ru-RU"/>
        </w:rPr>
        <w:t xml:space="preserve"> матрицей с эквивалентным количеством пикселей ее разрешение и чувствительность значительно выше благодаря увеличенному размеру каждого отдельного пикселя. Непревзойденная цветопередача, достижимая только с помощью крупных матриц, в сочетании с трехмерным эффектом обеспечивают точное воспроизведение текстур и исключительное качество фотографий.</w:t>
      </w:r>
    </w:p>
    <w:p w:rsidR="00596B35" w:rsidRPr="00444A78" w:rsidRDefault="00596B35" w:rsidP="00596B35">
      <w:pPr>
        <w:pStyle w:val="ad"/>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ind w:left="426" w:hanging="142"/>
        <w:contextualSpacing/>
        <w:rPr>
          <w:rFonts w:asciiTheme="majorHAnsi" w:eastAsia="MS PGothic" w:hAnsiTheme="majorHAnsi" w:cstheme="majorHAnsi"/>
          <w:spacing w:val="-4"/>
          <w:lang w:val="ru-RU"/>
        </w:rPr>
      </w:pPr>
      <w:r w:rsidRPr="00444A78">
        <w:rPr>
          <w:rFonts w:asciiTheme="majorHAnsi" w:hAnsiTheme="majorHAnsi"/>
          <w:lang w:val="ru-RU"/>
        </w:rPr>
        <w:t xml:space="preserve"> Помимо этого, для использования вспышки в студии и вне помещения при</w:t>
      </w:r>
      <w:r>
        <w:rPr>
          <w:rFonts w:asciiTheme="majorHAnsi" w:hAnsiTheme="majorHAnsi"/>
          <w:lang w:val="ru-RU"/>
        </w:rPr>
        <w:t xml:space="preserve"> ярком</w:t>
      </w:r>
      <w:r w:rsidRPr="00444A78">
        <w:rPr>
          <w:rFonts w:asciiTheme="majorHAnsi" w:hAnsiTheme="majorHAnsi"/>
          <w:lang w:val="ru-RU"/>
        </w:rPr>
        <w:t xml:space="preserve"> дневном свете матрица камеры </w:t>
      </w:r>
      <w:r>
        <w:rPr>
          <w:rFonts w:asciiTheme="majorHAnsi" w:hAnsiTheme="majorHAnsi"/>
        </w:rPr>
        <w:t>GFX</w:t>
      </w:r>
      <w:r w:rsidRPr="00444A78">
        <w:rPr>
          <w:rFonts w:asciiTheme="majorHAnsi" w:hAnsiTheme="majorHAnsi"/>
          <w:lang w:val="ru-RU"/>
        </w:rPr>
        <w:t xml:space="preserve"> 50</w:t>
      </w:r>
      <w:r>
        <w:rPr>
          <w:rFonts w:asciiTheme="majorHAnsi" w:hAnsiTheme="majorHAnsi"/>
        </w:rPr>
        <w:t>S</w:t>
      </w:r>
      <w:r w:rsidRPr="00444A78">
        <w:rPr>
          <w:rFonts w:asciiTheme="majorHAnsi" w:hAnsiTheme="majorHAnsi"/>
          <w:lang w:val="ru-RU"/>
        </w:rPr>
        <w:t xml:space="preserve"> также поддерживает низкое значение чувствительности </w:t>
      </w:r>
      <w:r>
        <w:rPr>
          <w:rFonts w:asciiTheme="majorHAnsi" w:hAnsiTheme="majorHAnsi"/>
        </w:rPr>
        <w:t>ISO</w:t>
      </w:r>
      <w:r w:rsidRPr="00444A78">
        <w:rPr>
          <w:rFonts w:asciiTheme="majorHAnsi" w:hAnsiTheme="majorHAnsi"/>
          <w:lang w:val="ru-RU"/>
        </w:rPr>
        <w:t xml:space="preserve"> 100. </w:t>
      </w:r>
      <w:r>
        <w:rPr>
          <w:rFonts w:asciiTheme="majorHAnsi" w:hAnsiTheme="majorHAnsi"/>
          <w:lang w:val="ru-RU"/>
        </w:rPr>
        <w:t>Т</w:t>
      </w:r>
      <w:r w:rsidRPr="00444A78">
        <w:rPr>
          <w:rFonts w:asciiTheme="majorHAnsi" w:hAnsiTheme="majorHAnsi"/>
          <w:lang w:val="ru-RU"/>
        </w:rPr>
        <w:t xml:space="preserve">акже </w:t>
      </w:r>
      <w:r>
        <w:rPr>
          <w:rFonts w:asciiTheme="majorHAnsi" w:hAnsiTheme="majorHAnsi"/>
          <w:lang w:val="ru-RU"/>
        </w:rPr>
        <w:t>возможна</w:t>
      </w:r>
      <w:r w:rsidRPr="00444A78">
        <w:rPr>
          <w:rFonts w:asciiTheme="majorHAnsi" w:hAnsiTheme="majorHAnsi"/>
          <w:lang w:val="ru-RU"/>
        </w:rPr>
        <w:t xml:space="preserve"> </w:t>
      </w:r>
      <w:r>
        <w:rPr>
          <w:rFonts w:asciiTheme="majorHAnsi" w:hAnsiTheme="majorHAnsi"/>
          <w:lang w:val="ru-RU"/>
        </w:rPr>
        <w:t>м</w:t>
      </w:r>
      <w:r w:rsidRPr="00444A78">
        <w:rPr>
          <w:rFonts w:asciiTheme="majorHAnsi" w:hAnsiTheme="majorHAnsi"/>
          <w:lang w:val="ru-RU"/>
        </w:rPr>
        <w:t>алая глубина резкости при съемке со вспышкой благодаря у</w:t>
      </w:r>
      <w:r w:rsidR="000828C3">
        <w:rPr>
          <w:rFonts w:asciiTheme="majorHAnsi" w:hAnsiTheme="majorHAnsi"/>
          <w:lang w:val="ru-RU"/>
        </w:rPr>
        <w:t>меньшени</w:t>
      </w:r>
      <w:r w:rsidRPr="00444A78">
        <w:rPr>
          <w:rFonts w:asciiTheme="majorHAnsi" w:hAnsiTheme="majorHAnsi"/>
          <w:lang w:val="ru-RU"/>
        </w:rPr>
        <w:t>ю выбранного значения диафрагмы.</w:t>
      </w:r>
    </w:p>
    <w:p w:rsidR="00596B35" w:rsidRPr="00BF2FCA" w:rsidRDefault="00596B35" w:rsidP="00596B35">
      <w:pPr>
        <w:pStyle w:val="ad"/>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ind w:left="426" w:hanging="142"/>
        <w:contextualSpacing/>
        <w:rPr>
          <w:rFonts w:asciiTheme="majorHAnsi" w:eastAsia="MS PGothic" w:hAnsiTheme="majorHAnsi" w:cstheme="majorHAnsi"/>
          <w:spacing w:val="-4"/>
          <w:kern w:val="0"/>
          <w:szCs w:val="21"/>
          <w:lang w:val="ru-RU"/>
        </w:rPr>
      </w:pPr>
      <w:r w:rsidRPr="00444A78">
        <w:rPr>
          <w:rFonts w:asciiTheme="majorHAnsi" w:hAnsiTheme="majorHAnsi"/>
          <w:lang w:val="ru-RU"/>
        </w:rPr>
        <w:t xml:space="preserve"> Новая камера оснащена процессором </w:t>
      </w:r>
      <w:r>
        <w:rPr>
          <w:rFonts w:asciiTheme="majorHAnsi" w:hAnsiTheme="majorHAnsi"/>
        </w:rPr>
        <w:t>X</w:t>
      </w:r>
      <w:r w:rsidRPr="00444A78">
        <w:rPr>
          <w:rFonts w:asciiTheme="majorHAnsi" w:hAnsiTheme="majorHAnsi"/>
          <w:lang w:val="ru-RU"/>
        </w:rPr>
        <w:t xml:space="preserve"> </w:t>
      </w:r>
      <w:r>
        <w:rPr>
          <w:rFonts w:asciiTheme="majorHAnsi" w:hAnsiTheme="majorHAnsi"/>
        </w:rPr>
        <w:t>Processor</w:t>
      </w:r>
      <w:r w:rsidRPr="00444A78">
        <w:rPr>
          <w:rFonts w:asciiTheme="majorHAnsi" w:hAnsiTheme="majorHAnsi"/>
          <w:lang w:val="ru-RU"/>
        </w:rPr>
        <w:t xml:space="preserve"> </w:t>
      </w:r>
      <w:r>
        <w:rPr>
          <w:rFonts w:asciiTheme="majorHAnsi" w:hAnsiTheme="majorHAnsi"/>
        </w:rPr>
        <w:t>Pro</w:t>
      </w:r>
      <w:r w:rsidRPr="00444A78">
        <w:rPr>
          <w:rFonts w:asciiTheme="majorHAnsi" w:hAnsiTheme="majorHAnsi"/>
          <w:lang w:val="ru-RU"/>
        </w:rPr>
        <w:t xml:space="preserve">, уже зарекомендовавшим себя во флагманских моделях </w:t>
      </w:r>
      <w:r>
        <w:rPr>
          <w:rFonts w:asciiTheme="majorHAnsi" w:hAnsiTheme="majorHAnsi"/>
        </w:rPr>
        <w:t>X</w:t>
      </w:r>
      <w:r w:rsidRPr="00444A78">
        <w:rPr>
          <w:rFonts w:asciiTheme="majorHAnsi" w:hAnsiTheme="majorHAnsi"/>
          <w:lang w:val="ru-RU"/>
        </w:rPr>
        <w:t>-</w:t>
      </w:r>
      <w:r>
        <w:rPr>
          <w:rFonts w:asciiTheme="majorHAnsi" w:hAnsiTheme="majorHAnsi"/>
        </w:rPr>
        <w:t>Pro</w:t>
      </w:r>
      <w:r w:rsidRPr="00444A78">
        <w:rPr>
          <w:rFonts w:asciiTheme="majorHAnsi" w:hAnsiTheme="majorHAnsi"/>
          <w:lang w:val="ru-RU"/>
        </w:rPr>
        <w:t xml:space="preserve">2 и </w:t>
      </w:r>
      <w:r>
        <w:rPr>
          <w:rFonts w:asciiTheme="majorHAnsi" w:hAnsiTheme="majorHAnsi"/>
        </w:rPr>
        <w:t>X</w:t>
      </w:r>
      <w:r w:rsidRPr="00444A78">
        <w:rPr>
          <w:rFonts w:asciiTheme="majorHAnsi" w:hAnsiTheme="majorHAnsi"/>
          <w:lang w:val="ru-RU"/>
        </w:rPr>
        <w:t>-</w:t>
      </w:r>
      <w:r>
        <w:rPr>
          <w:rFonts w:asciiTheme="majorHAnsi" w:hAnsiTheme="majorHAnsi"/>
        </w:rPr>
        <w:t>T</w:t>
      </w:r>
      <w:r w:rsidRPr="00444A78">
        <w:rPr>
          <w:rFonts w:asciiTheme="majorHAnsi" w:hAnsiTheme="majorHAnsi"/>
          <w:lang w:val="ru-RU"/>
        </w:rPr>
        <w:t xml:space="preserve">2. Самая известная функция серии </w:t>
      </w:r>
      <w:r>
        <w:rPr>
          <w:rFonts w:asciiTheme="majorHAnsi" w:hAnsiTheme="majorHAnsi"/>
        </w:rPr>
        <w:t>X </w:t>
      </w:r>
      <w:r w:rsidRPr="00444A78">
        <w:rPr>
          <w:rFonts w:asciiTheme="majorHAnsi" w:hAnsiTheme="majorHAnsi"/>
          <w:lang w:val="ru-RU"/>
        </w:rPr>
        <w:t xml:space="preserve">— </w:t>
      </w:r>
      <w:r>
        <w:rPr>
          <w:rFonts w:asciiTheme="majorHAnsi" w:hAnsiTheme="majorHAnsi"/>
          <w:lang w:val="ru-RU"/>
        </w:rPr>
        <w:t>«Имитация пленки» (</w:t>
      </w:r>
      <w:r>
        <w:rPr>
          <w:rFonts w:asciiTheme="majorHAnsi" w:hAnsiTheme="majorHAnsi"/>
        </w:rPr>
        <w:t>Film</w:t>
      </w:r>
      <w:r w:rsidRPr="00444A78">
        <w:rPr>
          <w:rFonts w:asciiTheme="majorHAnsi" w:hAnsiTheme="majorHAnsi"/>
          <w:lang w:val="ru-RU"/>
        </w:rPr>
        <w:t xml:space="preserve"> </w:t>
      </w:r>
      <w:r>
        <w:rPr>
          <w:rFonts w:asciiTheme="majorHAnsi" w:hAnsiTheme="majorHAnsi"/>
        </w:rPr>
        <w:t>Simulation</w:t>
      </w:r>
      <w:r>
        <w:rPr>
          <w:rFonts w:asciiTheme="majorHAnsi" w:hAnsiTheme="majorHAnsi"/>
          <w:lang w:val="ru-RU"/>
        </w:rPr>
        <w:t>)</w:t>
      </w:r>
      <w:r>
        <w:rPr>
          <w:rFonts w:asciiTheme="majorHAnsi" w:hAnsiTheme="majorHAnsi"/>
        </w:rPr>
        <w:t> </w:t>
      </w:r>
      <w:r w:rsidRPr="00444A78">
        <w:rPr>
          <w:rFonts w:asciiTheme="majorHAnsi" w:hAnsiTheme="majorHAnsi"/>
          <w:lang w:val="ru-RU"/>
        </w:rPr>
        <w:t xml:space="preserve">— задействует цифровые технологии для имитации цветных обращаемых фотопленок, применявшихся в прошлом, </w:t>
      </w:r>
      <w:r w:rsidRPr="00444A78">
        <w:rPr>
          <w:rFonts w:asciiTheme="majorHAnsi" w:hAnsiTheme="majorHAnsi"/>
          <w:lang w:val="ru-RU"/>
        </w:rPr>
        <w:lastRenderedPageBreak/>
        <w:t xml:space="preserve">профессиональной цветной негативной фотопленки, а также для передачи тонов черно-белой фотопленки. </w:t>
      </w:r>
      <w:r w:rsidRPr="00BF2FCA">
        <w:rPr>
          <w:rFonts w:asciiTheme="majorHAnsi" w:hAnsiTheme="majorHAnsi"/>
          <w:lang w:val="ru-RU"/>
        </w:rPr>
        <w:t>Функция обеспечивает сверхвысокое качество изображения благодаря большому размеру матрицы.</w:t>
      </w:r>
    </w:p>
    <w:p w:rsidR="00596B35" w:rsidRPr="00444A78" w:rsidRDefault="00596B35" w:rsidP="00596B35">
      <w:pPr>
        <w:pStyle w:val="ad"/>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ind w:left="426" w:hanging="142"/>
        <w:contextualSpacing/>
        <w:rPr>
          <w:rFonts w:asciiTheme="majorHAnsi" w:eastAsia="MS PGothic" w:hAnsiTheme="majorHAnsi" w:cstheme="majorHAnsi"/>
          <w:spacing w:val="-4"/>
          <w:kern w:val="0"/>
          <w:szCs w:val="21"/>
          <w:lang w:val="ru-RU"/>
        </w:rPr>
      </w:pPr>
      <w:r w:rsidRPr="00444A78">
        <w:rPr>
          <w:rFonts w:asciiTheme="majorHAnsi" w:hAnsiTheme="majorHAnsi"/>
          <w:szCs w:val="21"/>
          <w:lang w:val="ru-RU"/>
        </w:rPr>
        <w:t xml:space="preserve"> Кроме того, в </w:t>
      </w:r>
      <w:r>
        <w:rPr>
          <w:rFonts w:asciiTheme="majorHAnsi" w:hAnsiTheme="majorHAnsi"/>
          <w:szCs w:val="21"/>
        </w:rPr>
        <w:t>GFX</w:t>
      </w:r>
      <w:r w:rsidRPr="00444A78">
        <w:rPr>
          <w:rFonts w:asciiTheme="majorHAnsi" w:hAnsiTheme="majorHAnsi"/>
          <w:szCs w:val="21"/>
          <w:lang w:val="ru-RU"/>
        </w:rPr>
        <w:t xml:space="preserve"> 50</w:t>
      </w:r>
      <w:r>
        <w:rPr>
          <w:rFonts w:asciiTheme="majorHAnsi" w:hAnsiTheme="majorHAnsi"/>
          <w:szCs w:val="21"/>
        </w:rPr>
        <w:t>S</w:t>
      </w:r>
      <w:r w:rsidRPr="00444A78">
        <w:rPr>
          <w:rFonts w:asciiTheme="majorHAnsi" w:hAnsiTheme="majorHAnsi"/>
          <w:szCs w:val="21"/>
          <w:lang w:val="ru-RU"/>
        </w:rPr>
        <w:t xml:space="preserve"> реализована новая функция</w:t>
      </w:r>
      <w:r>
        <w:rPr>
          <w:rFonts w:asciiTheme="majorHAnsi" w:hAnsiTheme="majorHAnsi"/>
          <w:szCs w:val="21"/>
          <w:lang w:val="ru-RU"/>
        </w:rPr>
        <w:t xml:space="preserve"> </w:t>
      </w:r>
      <w:r>
        <w:rPr>
          <w:rFonts w:asciiTheme="majorHAnsi" w:hAnsiTheme="majorHAnsi"/>
          <w:szCs w:val="21"/>
        </w:rPr>
        <w:t>Color</w:t>
      </w:r>
      <w:r w:rsidRPr="00444A78">
        <w:rPr>
          <w:rFonts w:asciiTheme="majorHAnsi" w:hAnsiTheme="majorHAnsi"/>
          <w:szCs w:val="21"/>
          <w:lang w:val="ru-RU"/>
        </w:rPr>
        <w:t xml:space="preserve"> </w:t>
      </w:r>
      <w:r>
        <w:rPr>
          <w:rFonts w:asciiTheme="majorHAnsi" w:hAnsiTheme="majorHAnsi"/>
          <w:szCs w:val="21"/>
        </w:rPr>
        <w:t>Chrome</w:t>
      </w:r>
      <w:r w:rsidRPr="00444A78">
        <w:rPr>
          <w:rFonts w:asciiTheme="majorHAnsi" w:hAnsiTheme="majorHAnsi"/>
          <w:szCs w:val="21"/>
          <w:lang w:val="ru-RU"/>
        </w:rPr>
        <w:t xml:space="preserve"> </w:t>
      </w:r>
      <w:r>
        <w:rPr>
          <w:rFonts w:asciiTheme="majorHAnsi" w:hAnsiTheme="majorHAnsi"/>
          <w:szCs w:val="21"/>
        </w:rPr>
        <w:t>Effect</w:t>
      </w:r>
      <w:r w:rsidRPr="00444A78">
        <w:rPr>
          <w:rFonts w:asciiTheme="majorHAnsi" w:hAnsiTheme="majorHAnsi"/>
          <w:szCs w:val="21"/>
          <w:lang w:val="ru-RU"/>
        </w:rPr>
        <w:t>. С ее помощью можно воспроизводить более глубокие оттенки при съемке объектов с высокой цветовой насыщенностью.</w:t>
      </w:r>
    </w:p>
    <w:p w:rsidR="00596B35" w:rsidRPr="00444A78" w:rsidRDefault="00596B35" w:rsidP="00596B35">
      <w:pPr>
        <w:pStyle w:val="ad"/>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ind w:left="426" w:hanging="142"/>
        <w:contextualSpacing/>
        <w:rPr>
          <w:rFonts w:asciiTheme="majorHAnsi" w:eastAsia="MS PGothic" w:hAnsiTheme="majorHAnsi" w:cstheme="majorHAnsi"/>
          <w:spacing w:val="-4"/>
          <w:kern w:val="0"/>
          <w:szCs w:val="21"/>
          <w:lang w:val="ru-RU"/>
        </w:rPr>
      </w:pPr>
      <w:r w:rsidRPr="00444A78">
        <w:rPr>
          <w:rFonts w:asciiTheme="majorHAnsi" w:hAnsiTheme="majorHAnsi"/>
          <w:szCs w:val="21"/>
          <w:lang w:val="ru-RU"/>
        </w:rPr>
        <w:t xml:space="preserve"> Для удовлетворения различных требований профессиональных фотографов форматы файлов включают в себя три различные настройки </w:t>
      </w:r>
      <w:r>
        <w:rPr>
          <w:rFonts w:asciiTheme="majorHAnsi" w:hAnsiTheme="majorHAnsi"/>
          <w:szCs w:val="21"/>
        </w:rPr>
        <w:t>JPEG</w:t>
      </w:r>
      <w:r w:rsidRPr="00444A78">
        <w:rPr>
          <w:rFonts w:asciiTheme="majorHAnsi" w:hAnsiTheme="majorHAnsi"/>
          <w:szCs w:val="21"/>
          <w:lang w:val="ru-RU"/>
        </w:rPr>
        <w:t xml:space="preserve"> (</w:t>
      </w:r>
      <w:r>
        <w:rPr>
          <w:rFonts w:asciiTheme="majorHAnsi" w:hAnsiTheme="majorHAnsi"/>
          <w:szCs w:val="21"/>
        </w:rPr>
        <w:t>SUPER</w:t>
      </w:r>
      <w:r w:rsidRPr="00444A78">
        <w:rPr>
          <w:rFonts w:asciiTheme="majorHAnsi" w:hAnsiTheme="majorHAnsi"/>
          <w:szCs w:val="21"/>
          <w:lang w:val="ru-RU"/>
        </w:rPr>
        <w:t xml:space="preserve"> </w:t>
      </w:r>
      <w:r>
        <w:rPr>
          <w:rFonts w:asciiTheme="majorHAnsi" w:hAnsiTheme="majorHAnsi"/>
          <w:szCs w:val="21"/>
        </w:rPr>
        <w:t>FINE</w:t>
      </w:r>
      <w:r w:rsidRPr="00444A78">
        <w:rPr>
          <w:rFonts w:asciiTheme="majorHAnsi" w:hAnsiTheme="majorHAnsi"/>
          <w:szCs w:val="21"/>
          <w:lang w:val="ru-RU"/>
        </w:rPr>
        <w:t xml:space="preserve">, </w:t>
      </w:r>
      <w:r>
        <w:rPr>
          <w:rFonts w:asciiTheme="majorHAnsi" w:hAnsiTheme="majorHAnsi"/>
          <w:szCs w:val="21"/>
        </w:rPr>
        <w:t>FINE</w:t>
      </w:r>
      <w:r w:rsidRPr="00444A78">
        <w:rPr>
          <w:rFonts w:asciiTheme="majorHAnsi" w:hAnsiTheme="majorHAnsi"/>
          <w:szCs w:val="21"/>
          <w:lang w:val="ru-RU"/>
        </w:rPr>
        <w:t xml:space="preserve">, </w:t>
      </w:r>
      <w:r>
        <w:rPr>
          <w:rFonts w:asciiTheme="majorHAnsi" w:hAnsiTheme="majorHAnsi"/>
          <w:szCs w:val="21"/>
        </w:rPr>
        <w:t>NORMAL</w:t>
      </w:r>
      <w:r w:rsidRPr="00444A78">
        <w:rPr>
          <w:rFonts w:asciiTheme="majorHAnsi" w:hAnsiTheme="majorHAnsi"/>
          <w:szCs w:val="21"/>
          <w:lang w:val="ru-RU"/>
        </w:rPr>
        <w:t xml:space="preserve">), а также два типа </w:t>
      </w:r>
      <w:r>
        <w:rPr>
          <w:rFonts w:asciiTheme="majorHAnsi" w:hAnsiTheme="majorHAnsi"/>
          <w:szCs w:val="21"/>
        </w:rPr>
        <w:t>RAW</w:t>
      </w:r>
      <w:r w:rsidRPr="00444A78">
        <w:rPr>
          <w:rFonts w:asciiTheme="majorHAnsi" w:hAnsiTheme="majorHAnsi"/>
          <w:szCs w:val="21"/>
          <w:lang w:val="ru-RU"/>
        </w:rPr>
        <w:t xml:space="preserve"> (несжатый, сжатый). Также возможно сохранение изображений в формате </w:t>
      </w:r>
      <w:r>
        <w:rPr>
          <w:rFonts w:asciiTheme="majorHAnsi" w:hAnsiTheme="majorHAnsi"/>
          <w:szCs w:val="21"/>
        </w:rPr>
        <w:t>TIFF</w:t>
      </w:r>
      <w:r w:rsidRPr="00444A78">
        <w:rPr>
          <w:rFonts w:asciiTheme="majorHAnsi" w:hAnsiTheme="majorHAnsi"/>
          <w:szCs w:val="21"/>
          <w:lang w:val="ru-RU"/>
        </w:rPr>
        <w:t xml:space="preserve"> с помощью встроенного в камеру программного обеспечения для преобразования </w:t>
      </w:r>
      <w:r>
        <w:rPr>
          <w:rFonts w:asciiTheme="majorHAnsi" w:hAnsiTheme="majorHAnsi"/>
          <w:szCs w:val="21"/>
        </w:rPr>
        <w:t>RAW</w:t>
      </w:r>
      <w:r w:rsidRPr="00444A78">
        <w:rPr>
          <w:rFonts w:asciiTheme="majorHAnsi" w:hAnsiTheme="majorHAnsi"/>
          <w:szCs w:val="21"/>
          <w:lang w:val="ru-RU"/>
        </w:rPr>
        <w:t>-файлов.</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596B35" w:rsidRDefault="00596B35" w:rsidP="00596B35">
      <w:pPr>
        <w:pStyle w:val="ad"/>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line="240" w:lineRule="exact"/>
        <w:ind w:left="426" w:hanging="142"/>
        <w:contextualSpacing/>
        <w:rPr>
          <w:rFonts w:asciiTheme="majorHAnsi" w:eastAsia="MS PGothic" w:hAnsiTheme="majorHAnsi" w:cstheme="majorHAnsi"/>
          <w:spacing w:val="-4"/>
          <w:kern w:val="0"/>
          <w:szCs w:val="21"/>
          <w:lang w:val="ru-RU"/>
        </w:rPr>
      </w:pPr>
      <w:r w:rsidRPr="0031688D">
        <w:rPr>
          <w:noProof/>
          <w:lang w:val="ru-RU" w:eastAsia="ru-RU"/>
        </w:rPr>
        <w:drawing>
          <wp:anchor distT="0" distB="0" distL="114300" distR="114300" simplePos="0" relativeHeight="251668480" behindDoc="0" locked="0" layoutInCell="1" allowOverlap="1" wp14:anchorId="4150F4C7" wp14:editId="59CB5CB8">
            <wp:simplePos x="0" y="0"/>
            <wp:positionH relativeFrom="column">
              <wp:posOffset>779780</wp:posOffset>
            </wp:positionH>
            <wp:positionV relativeFrom="paragraph">
              <wp:posOffset>1266825</wp:posOffset>
            </wp:positionV>
            <wp:extent cx="1536065" cy="1490980"/>
            <wp:effectExtent l="0" t="0" r="6985" b="0"/>
            <wp:wrapTopAndBottom/>
            <wp:docPr id="25"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uenotakashi:Documents:GFX関連:GFX_Front_EVF2 のコピー.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36065" cy="14909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eastAsia="MS PGothic" w:hAnsiTheme="majorHAnsi" w:cstheme="majorHAnsi"/>
          <w:noProof/>
          <w:szCs w:val="21"/>
          <w:lang w:val="ru-RU" w:eastAsia="ru-RU"/>
        </w:rPr>
        <mc:AlternateContent>
          <mc:Choice Requires="wps">
            <w:drawing>
              <wp:anchor distT="0" distB="0" distL="114300" distR="114300" simplePos="0" relativeHeight="251667456" behindDoc="0" locked="0" layoutInCell="1" allowOverlap="1" wp14:anchorId="69B0E44B" wp14:editId="42330F33">
                <wp:simplePos x="0" y="0"/>
                <wp:positionH relativeFrom="column">
                  <wp:posOffset>690880</wp:posOffset>
                </wp:positionH>
                <wp:positionV relativeFrom="paragraph">
                  <wp:posOffset>530225</wp:posOffset>
                </wp:positionV>
                <wp:extent cx="2557145" cy="321310"/>
                <wp:effectExtent l="0" t="1905" r="0" b="635"/>
                <wp:wrapNone/>
                <wp:docPr id="1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14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6B35" w:rsidRDefault="00596B35" w:rsidP="00596B35"/>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54.4pt;margin-top:41.75pt;width:201.35pt;height:25.3pt;z-index:2516674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" filled="f" stroked="f">
                <v:textbox style="mso-fit-shape-to-text:t">
                  <w:txbxContent>
                    <w:p w:rsidR="00596B35" w:rsidRDefault="00596B35" w:rsidP="00596B35"/>
                  </w:txbxContent>
                </v:textbox>
              </v:shape>
            </w:pict>
          </mc:Fallback>
        </mc:AlternateContent>
      </w:r>
      <w:r w:rsidRPr="00444A78">
        <w:rPr>
          <w:rFonts w:asciiTheme="majorHAnsi" w:hAnsiTheme="majorHAnsi"/>
          <w:szCs w:val="21"/>
          <w:lang w:val="ru-RU"/>
        </w:rPr>
        <w:t xml:space="preserve"> В режиме видеосъемки поддерживаются следующие настройки </w:t>
      </w:r>
      <w:r>
        <w:rPr>
          <w:rFonts w:asciiTheme="majorHAnsi" w:hAnsiTheme="majorHAnsi"/>
          <w:szCs w:val="21"/>
        </w:rPr>
        <w:t>Full</w:t>
      </w:r>
      <w:r w:rsidRPr="00444A78">
        <w:rPr>
          <w:rFonts w:asciiTheme="majorHAnsi" w:hAnsiTheme="majorHAnsi"/>
          <w:szCs w:val="21"/>
          <w:lang w:val="ru-RU"/>
        </w:rPr>
        <w:t xml:space="preserve"> </w:t>
      </w:r>
      <w:r>
        <w:rPr>
          <w:rFonts w:asciiTheme="majorHAnsi" w:hAnsiTheme="majorHAnsi"/>
          <w:szCs w:val="21"/>
        </w:rPr>
        <w:t>HD</w:t>
      </w:r>
      <w:r w:rsidRPr="00444A78">
        <w:rPr>
          <w:rFonts w:asciiTheme="majorHAnsi" w:hAnsiTheme="majorHAnsi"/>
          <w:szCs w:val="21"/>
          <w:lang w:val="ru-RU"/>
        </w:rPr>
        <w:t>: 1920</w:t>
      </w:r>
      <w:r>
        <w:rPr>
          <w:rFonts w:asciiTheme="majorHAnsi" w:hAnsiTheme="majorHAnsi"/>
          <w:szCs w:val="21"/>
        </w:rPr>
        <w:t>x</w:t>
      </w:r>
      <w:r w:rsidRPr="00444A78">
        <w:rPr>
          <w:rFonts w:asciiTheme="majorHAnsi" w:hAnsiTheme="majorHAnsi"/>
          <w:szCs w:val="21"/>
          <w:lang w:val="ru-RU"/>
        </w:rPr>
        <w:t>1080 29,97</w:t>
      </w:r>
      <w:r>
        <w:rPr>
          <w:rFonts w:asciiTheme="majorHAnsi" w:hAnsiTheme="majorHAnsi"/>
          <w:szCs w:val="21"/>
        </w:rPr>
        <w:t>p</w:t>
      </w:r>
      <w:r w:rsidRPr="00444A78">
        <w:rPr>
          <w:rFonts w:asciiTheme="majorHAnsi" w:hAnsiTheme="majorHAnsi"/>
          <w:szCs w:val="21"/>
          <w:lang w:val="ru-RU"/>
        </w:rPr>
        <w:t xml:space="preserve"> / 25</w:t>
      </w:r>
      <w:r>
        <w:rPr>
          <w:rFonts w:asciiTheme="majorHAnsi" w:hAnsiTheme="majorHAnsi"/>
          <w:szCs w:val="21"/>
        </w:rPr>
        <w:t>p</w:t>
      </w:r>
      <w:r w:rsidRPr="00444A78">
        <w:rPr>
          <w:rFonts w:asciiTheme="majorHAnsi" w:hAnsiTheme="majorHAnsi"/>
          <w:szCs w:val="21"/>
          <w:lang w:val="ru-RU"/>
        </w:rPr>
        <w:t xml:space="preserve"> / 24</w:t>
      </w:r>
      <w:r>
        <w:rPr>
          <w:rFonts w:asciiTheme="majorHAnsi" w:hAnsiTheme="majorHAnsi"/>
          <w:szCs w:val="21"/>
        </w:rPr>
        <w:t>p</w:t>
      </w:r>
      <w:r w:rsidRPr="00444A78">
        <w:rPr>
          <w:rFonts w:asciiTheme="majorHAnsi" w:hAnsiTheme="majorHAnsi"/>
          <w:szCs w:val="21"/>
          <w:lang w:val="ru-RU"/>
        </w:rPr>
        <w:t xml:space="preserve"> / 23,98</w:t>
      </w:r>
      <w:r>
        <w:rPr>
          <w:rFonts w:asciiTheme="majorHAnsi" w:hAnsiTheme="majorHAnsi"/>
          <w:szCs w:val="21"/>
        </w:rPr>
        <w:t>p</w:t>
      </w:r>
      <w:r w:rsidRPr="00444A78">
        <w:rPr>
          <w:rFonts w:asciiTheme="majorHAnsi" w:hAnsiTheme="majorHAnsi"/>
          <w:szCs w:val="21"/>
          <w:lang w:val="ru-RU"/>
        </w:rPr>
        <w:t xml:space="preserve"> 36 Мбит/</w:t>
      </w:r>
      <w:proofErr w:type="gramStart"/>
      <w:r w:rsidRPr="00444A78">
        <w:rPr>
          <w:rFonts w:asciiTheme="majorHAnsi" w:hAnsiTheme="majorHAnsi"/>
          <w:szCs w:val="21"/>
          <w:lang w:val="ru-RU"/>
        </w:rPr>
        <w:t>с</w:t>
      </w:r>
      <w:proofErr w:type="gramEnd"/>
      <w:r w:rsidRPr="00444A78">
        <w:rPr>
          <w:rFonts w:asciiTheme="majorHAnsi" w:hAnsiTheme="majorHAnsi"/>
          <w:szCs w:val="21"/>
          <w:lang w:val="ru-RU"/>
        </w:rPr>
        <w:t xml:space="preserve">. </w:t>
      </w:r>
      <w:proofErr w:type="gramStart"/>
      <w:r w:rsidRPr="00444A78">
        <w:rPr>
          <w:rFonts w:asciiTheme="majorHAnsi" w:hAnsiTheme="majorHAnsi"/>
          <w:szCs w:val="21"/>
          <w:lang w:val="ru-RU"/>
        </w:rPr>
        <w:t>Пользователи</w:t>
      </w:r>
      <w:proofErr w:type="gramEnd"/>
      <w:r w:rsidRPr="00444A78">
        <w:rPr>
          <w:rFonts w:asciiTheme="majorHAnsi" w:hAnsiTheme="majorHAnsi"/>
          <w:szCs w:val="21"/>
          <w:lang w:val="ru-RU"/>
        </w:rPr>
        <w:t xml:space="preserve"> могут снимать высококачественные видеоролики с превосходной цветопередачей и малой глубиной резкости, что является уникальной особенностью больших матриц и режимов имитации фотопленки.</w:t>
      </w:r>
    </w:p>
    <w:p w:rsidR="00596B35" w:rsidRPr="00596B35" w:rsidRDefault="00596B35" w:rsidP="00596B35">
      <w:pPr>
        <w:pStyle w:val="ad"/>
        <w:rPr>
          <w:rFonts w:asciiTheme="majorHAnsi" w:eastAsia="MS PGothic" w:hAnsiTheme="majorHAnsi" w:cstheme="majorHAnsi"/>
          <w:spacing w:val="-4"/>
          <w:kern w:val="0"/>
          <w:szCs w:val="21"/>
          <w:lang w:val="ru-RU"/>
        </w:rPr>
      </w:pPr>
    </w:p>
    <w:p w:rsidR="00596B35" w:rsidRPr="00596B35" w:rsidRDefault="00596B35" w:rsidP="00596B35">
      <w:pPr>
        <w:tabs>
          <w:tab w:val="left" w:pos="0"/>
        </w:tabs>
        <w:spacing w:line="240" w:lineRule="exact"/>
        <w:contextualSpacing/>
        <w:rPr>
          <w:rFonts w:asciiTheme="majorHAnsi" w:eastAsia="MS PGothic" w:hAnsiTheme="majorHAnsi" w:cstheme="majorHAnsi"/>
          <w:spacing w:val="-4"/>
          <w:szCs w:val="21"/>
        </w:rPr>
      </w:pPr>
      <w:r>
        <w:rPr>
          <w:rFonts w:hint="eastAsia"/>
          <w:noProof/>
          <w:lang w:eastAsia="ru-RU"/>
        </w:rPr>
        <w:drawing>
          <wp:anchor distT="0" distB="0" distL="114300" distR="114300" simplePos="0" relativeHeight="251672576" behindDoc="0" locked="0" layoutInCell="1" allowOverlap="1" wp14:anchorId="0635AADF" wp14:editId="53E8EF19">
            <wp:simplePos x="0" y="0"/>
            <wp:positionH relativeFrom="column">
              <wp:posOffset>4807585</wp:posOffset>
            </wp:positionH>
            <wp:positionV relativeFrom="paragraph">
              <wp:posOffset>324640</wp:posOffset>
            </wp:positionV>
            <wp:extent cx="1380490" cy="1379855"/>
            <wp:effectExtent l="0" t="0" r="0" b="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srcRect/>
                    <a:stretch>
                      <a:fillRect/>
                    </a:stretch>
                  </pic:blipFill>
                  <pic:spPr bwMode="auto">
                    <a:xfrm>
                      <a:off x="0" y="0"/>
                      <a:ext cx="1380490" cy="1379855"/>
                    </a:xfrm>
                    <a:prstGeom prst="rect">
                      <a:avLst/>
                    </a:prstGeom>
                    <a:noFill/>
                    <a:ln w="9525">
                      <a:noFill/>
                      <a:miter lim="800000"/>
                      <a:headEnd/>
                      <a:tailEnd/>
                    </a:ln>
                  </pic:spPr>
                </pic:pic>
              </a:graphicData>
            </a:graphic>
          </wp:anchor>
        </w:drawing>
      </w:r>
      <w:r>
        <w:rPr>
          <w:rFonts w:hint="eastAsia"/>
          <w:noProof/>
          <w:lang w:eastAsia="ru-RU"/>
        </w:rPr>
        <w:drawing>
          <wp:anchor distT="0" distB="0" distL="114300" distR="114300" simplePos="0" relativeHeight="251670528" behindDoc="0" locked="0" layoutInCell="1" allowOverlap="1" wp14:anchorId="2A2973DD" wp14:editId="134EC0B3">
            <wp:simplePos x="0" y="0"/>
            <wp:positionH relativeFrom="column">
              <wp:posOffset>3217631</wp:posOffset>
            </wp:positionH>
            <wp:positionV relativeFrom="paragraph">
              <wp:posOffset>325755</wp:posOffset>
            </wp:positionV>
            <wp:extent cx="1381760" cy="1379855"/>
            <wp:effectExtent l="0" t="0" r="889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srcRect/>
                    <a:stretch>
                      <a:fillRect/>
                    </a:stretch>
                  </pic:blipFill>
                  <pic:spPr bwMode="auto">
                    <a:xfrm>
                      <a:off x="0" y="0"/>
                      <a:ext cx="1381760" cy="1379855"/>
                    </a:xfrm>
                    <a:prstGeom prst="rect">
                      <a:avLst/>
                    </a:prstGeom>
                    <a:noFill/>
                    <a:ln w="9525">
                      <a:noFill/>
                      <a:miter lim="800000"/>
                      <a:headEnd/>
                      <a:tailEnd/>
                    </a:ln>
                  </pic:spPr>
                </pic:pic>
              </a:graphicData>
            </a:graphic>
          </wp:anchor>
        </w:drawing>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r>
        <w:rPr>
          <w:rFonts w:asciiTheme="majorHAnsi" w:eastAsia="MS PGothic" w:hAnsiTheme="majorHAnsi" w:cstheme="majorHAnsi"/>
          <w:noProof/>
          <w:szCs w:val="21"/>
          <w:lang w:eastAsia="ru-RU"/>
        </w:rPr>
        <mc:AlternateContent>
          <mc:Choice Requires="wps">
            <w:drawing>
              <wp:anchor distT="0" distB="0" distL="114300" distR="114300" simplePos="0" relativeHeight="251666432" behindDoc="0" locked="0" layoutInCell="1" allowOverlap="1" wp14:anchorId="6AF25AAC" wp14:editId="6E8D68A6">
                <wp:simplePos x="0" y="0"/>
                <wp:positionH relativeFrom="column">
                  <wp:posOffset>3630827</wp:posOffset>
                </wp:positionH>
                <wp:positionV relativeFrom="paragraph">
                  <wp:posOffset>7363</wp:posOffset>
                </wp:positionV>
                <wp:extent cx="2257425" cy="518983"/>
                <wp:effectExtent l="0" t="0" r="28575" b="1460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518983"/>
                        </a:xfrm>
                        <a:prstGeom prst="rect">
                          <a:avLst/>
                        </a:prstGeom>
                        <a:solidFill>
                          <a:srgbClr val="FFFFFF"/>
                        </a:solidFill>
                        <a:ln w="9525">
                          <a:solidFill>
                            <a:srgbClr val="000000"/>
                          </a:solidFill>
                          <a:prstDash val="dash"/>
                          <a:miter lim="800000"/>
                          <a:headEnd/>
                          <a:tailEnd/>
                        </a:ln>
                      </wps:spPr>
                      <wps:txbx>
                        <w:txbxContent>
                          <w:p w:rsidR="00596B35" w:rsidRPr="000828C3" w:rsidRDefault="00596B35" w:rsidP="00596B35">
                            <w:pPr>
                              <w:spacing w:line="220" w:lineRule="exact"/>
                              <w:jc w:val="center"/>
                              <w:rPr>
                                <w:rFonts w:asciiTheme="majorHAnsi" w:hAnsiTheme="majorHAnsi" w:cstheme="majorHAnsi"/>
                                <w:sz w:val="17"/>
                                <w:szCs w:val="17"/>
                                <w:lang w:val="en-US"/>
                              </w:rPr>
                            </w:pPr>
                            <w:r w:rsidRPr="003D2655">
                              <w:rPr>
                                <w:rFonts w:asciiTheme="majorHAnsi" w:hAnsiTheme="majorHAnsi" w:cstheme="majorHAnsi"/>
                                <w:sz w:val="17"/>
                                <w:szCs w:val="17"/>
                              </w:rPr>
                              <w:t>ВКЛ</w:t>
                            </w:r>
                            <w:r w:rsidRPr="00596B35">
                              <w:rPr>
                                <w:rFonts w:asciiTheme="majorHAnsi" w:hAnsiTheme="majorHAnsi" w:cstheme="majorHAnsi"/>
                                <w:sz w:val="17"/>
                                <w:szCs w:val="17"/>
                                <w:lang w:val="en-US"/>
                              </w:rPr>
                              <w:t xml:space="preserve">.                       </w:t>
                            </w:r>
                            <w:r w:rsidRPr="003D2655">
                              <w:rPr>
                                <w:rFonts w:asciiTheme="majorHAnsi" w:hAnsiTheme="majorHAnsi" w:cstheme="majorHAnsi"/>
                                <w:sz w:val="17"/>
                                <w:szCs w:val="17"/>
                              </w:rPr>
                              <w:t>ВЫКЛ</w:t>
                            </w:r>
                            <w:r w:rsidRPr="00596B35">
                              <w:rPr>
                                <w:rFonts w:asciiTheme="majorHAnsi" w:hAnsiTheme="majorHAnsi" w:cstheme="majorHAnsi"/>
                                <w:sz w:val="17"/>
                                <w:szCs w:val="17"/>
                                <w:lang w:val="en-US"/>
                              </w:rPr>
                              <w:t>.</w:t>
                            </w:r>
                          </w:p>
                          <w:p w:rsidR="00596B35" w:rsidRPr="000828C3" w:rsidRDefault="00596B35" w:rsidP="00596B35">
                            <w:pPr>
                              <w:spacing w:line="220" w:lineRule="exact"/>
                              <w:jc w:val="center"/>
                              <w:rPr>
                                <w:rFonts w:ascii="MS PGothic" w:eastAsia="MS PGothic" w:hAnsi="MS PGothic"/>
                                <w:sz w:val="17"/>
                                <w:szCs w:val="17"/>
                                <w:lang w:val="en-US"/>
                              </w:rPr>
                            </w:pPr>
                            <w:r w:rsidRPr="000828C3">
                              <w:rPr>
                                <w:rFonts w:ascii="MS PGothic" w:eastAsia="MS PGothic" w:hAnsi="MS PGothic" w:hint="eastAsia"/>
                                <w:sz w:val="17"/>
                                <w:szCs w:val="17"/>
                                <w:lang w:val="en-US"/>
                              </w:rPr>
                              <w:t>Color Chrome Effect</w:t>
                            </w:r>
                          </w:p>
                          <w:p w:rsidR="00596B35" w:rsidRPr="000828C3" w:rsidRDefault="00596B35" w:rsidP="00596B35">
                            <w:pPr>
                              <w:spacing w:line="220" w:lineRule="exact"/>
                              <w:jc w:val="center"/>
                              <w:rPr>
                                <w:rFonts w:asciiTheme="majorHAnsi" w:eastAsia="MS PGothic" w:hAnsiTheme="majorHAnsi" w:cstheme="majorHAnsi"/>
                                <w:sz w:val="17"/>
                                <w:szCs w:val="17"/>
                                <w:lang w:val="en-US"/>
                              </w:rPr>
                            </w:pPr>
                          </w:p>
                          <w:p w:rsidR="00596B35" w:rsidRPr="00596B35" w:rsidRDefault="00596B35" w:rsidP="00596B35">
                            <w:pPr>
                              <w:spacing w:line="220" w:lineRule="exact"/>
                              <w:jc w:val="center"/>
                              <w:rPr>
                                <w:rFonts w:asciiTheme="majorHAnsi" w:eastAsia="MS PGothic" w:hAnsiTheme="majorHAnsi" w:cstheme="majorHAnsi"/>
                                <w:sz w:val="17"/>
                                <w:szCs w:val="17"/>
                                <w:lang w:val="en-US"/>
                              </w:rPr>
                            </w:pPr>
                            <w:r w:rsidRPr="003D2655">
                              <w:rPr>
                                <w:rFonts w:asciiTheme="majorHAnsi" w:hAnsiTheme="majorHAnsi" w:cstheme="majorHAnsi"/>
                                <w:sz w:val="17"/>
                                <w:szCs w:val="17"/>
                              </w:rPr>
                              <w:t>Функция</w:t>
                            </w:r>
                            <w:r w:rsidRPr="00596B35">
                              <w:rPr>
                                <w:rFonts w:asciiTheme="majorHAnsi" w:hAnsiTheme="majorHAnsi" w:cstheme="majorHAnsi"/>
                                <w:sz w:val="17"/>
                                <w:szCs w:val="17"/>
                                <w:lang w:val="en-US"/>
                              </w:rPr>
                              <w:t xml:space="preserve"> Color Chrome Effect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margin-left:285.9pt;margin-top:.6pt;width:177.75pt;height:4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">
                <v:stroke dashstyle="dash"/>
                <v:textbox inset="5.85pt,.7pt,5.85pt,.7pt">
                  <w:txbxContent>
                    <w:p w:rsidR="00596B35" w:rsidRDefault="00596B35" w:rsidP="00596B35">
                      <w:pPr>
                        <w:spacing w:line="220" w:lineRule="exact"/>
                        <w:jc w:val="center"/>
                        <w:rPr>
                          <w:rFonts w:asciiTheme="majorHAnsi" w:hAnsiTheme="majorHAnsi" w:cstheme="majorHAnsi"/>
                          <w:sz w:val="17"/>
                          <w:szCs w:val="17"/>
                        </w:rPr>
                      </w:pPr>
                      <w:r w:rsidRPr="003D2655">
                        <w:rPr>
                          <w:rFonts w:asciiTheme="majorHAnsi" w:hAnsiTheme="majorHAnsi" w:cstheme="majorHAnsi"/>
                          <w:sz w:val="17"/>
                          <w:szCs w:val="17"/>
                        </w:rPr>
                        <w:t>ВКЛ</w:t>
                      </w:r>
                      <w:r w:rsidRPr="00596B35">
                        <w:rPr>
                          <w:rFonts w:asciiTheme="majorHAnsi" w:hAnsiTheme="majorHAnsi" w:cstheme="majorHAnsi"/>
                          <w:sz w:val="17"/>
                          <w:szCs w:val="17"/>
                          <w:lang w:val="en-US"/>
                        </w:rPr>
                        <w:t xml:space="preserve">.                       </w:t>
                      </w:r>
                      <w:r w:rsidRPr="003D2655">
                        <w:rPr>
                          <w:rFonts w:asciiTheme="majorHAnsi" w:hAnsiTheme="majorHAnsi" w:cstheme="majorHAnsi"/>
                          <w:sz w:val="17"/>
                          <w:szCs w:val="17"/>
                        </w:rPr>
                        <w:t>ВЫКЛ</w:t>
                      </w:r>
                      <w:r w:rsidRPr="00596B35">
                        <w:rPr>
                          <w:rFonts w:asciiTheme="majorHAnsi" w:hAnsiTheme="majorHAnsi" w:cstheme="majorHAnsi"/>
                          <w:sz w:val="17"/>
                          <w:szCs w:val="17"/>
                          <w:lang w:val="en-US"/>
                        </w:rPr>
                        <w:t>.</w:t>
                      </w:r>
                    </w:p>
                    <w:p w:rsidR="00596B35" w:rsidRDefault="00596B35" w:rsidP="00596B35">
                      <w:pPr>
                        <w:spacing w:line="220" w:lineRule="exact"/>
                        <w:jc w:val="center"/>
                        <w:rPr>
                          <w:rFonts w:ascii="MS PGothic" w:eastAsia="MS PGothic" w:hAnsi="MS PGothic"/>
                          <w:sz w:val="17"/>
                          <w:szCs w:val="17"/>
                        </w:rPr>
                      </w:pPr>
                      <w:proofErr w:type="spellStart"/>
                      <w:r>
                        <w:rPr>
                          <w:rFonts w:ascii="MS PGothic" w:eastAsia="MS PGothic" w:hAnsi="MS PGothic" w:hint="eastAsia"/>
                          <w:sz w:val="17"/>
                          <w:szCs w:val="17"/>
                        </w:rPr>
                        <w:t>Color</w:t>
                      </w:r>
                      <w:proofErr w:type="spellEnd"/>
                      <w:r>
                        <w:rPr>
                          <w:rFonts w:ascii="MS PGothic" w:eastAsia="MS PGothic" w:hAnsi="MS PGothic" w:hint="eastAsia"/>
                          <w:sz w:val="17"/>
                          <w:szCs w:val="17"/>
                        </w:rPr>
                        <w:t xml:space="preserve"> </w:t>
                      </w:r>
                      <w:proofErr w:type="spellStart"/>
                      <w:r>
                        <w:rPr>
                          <w:rFonts w:ascii="MS PGothic" w:eastAsia="MS PGothic" w:hAnsi="MS PGothic" w:hint="eastAsia"/>
                          <w:sz w:val="17"/>
                          <w:szCs w:val="17"/>
                        </w:rPr>
                        <w:t>Chrome</w:t>
                      </w:r>
                      <w:proofErr w:type="spellEnd"/>
                      <w:r>
                        <w:rPr>
                          <w:rFonts w:ascii="MS PGothic" w:eastAsia="MS PGothic" w:hAnsi="MS PGothic" w:hint="eastAsia"/>
                          <w:sz w:val="17"/>
                          <w:szCs w:val="17"/>
                        </w:rPr>
                        <w:t xml:space="preserve"> </w:t>
                      </w:r>
                      <w:proofErr w:type="spellStart"/>
                      <w:r>
                        <w:rPr>
                          <w:rFonts w:ascii="MS PGothic" w:eastAsia="MS PGothic" w:hAnsi="MS PGothic" w:hint="eastAsia"/>
                          <w:sz w:val="17"/>
                          <w:szCs w:val="17"/>
                        </w:rPr>
                        <w:t>Effect</w:t>
                      </w:r>
                      <w:proofErr w:type="spellEnd"/>
                    </w:p>
                    <w:p w:rsidR="00596B35" w:rsidRPr="00596B35" w:rsidRDefault="00596B35" w:rsidP="00596B35">
                      <w:pPr>
                        <w:spacing w:line="220" w:lineRule="exact"/>
                        <w:jc w:val="center"/>
                        <w:rPr>
                          <w:rFonts w:asciiTheme="majorHAnsi" w:eastAsia="MS PGothic" w:hAnsiTheme="majorHAnsi" w:cstheme="majorHAnsi"/>
                          <w:sz w:val="17"/>
                          <w:szCs w:val="17"/>
                        </w:rPr>
                      </w:pPr>
                    </w:p>
                    <w:p w:rsidR="00596B35" w:rsidRPr="00596B35" w:rsidRDefault="00596B35" w:rsidP="00596B35">
                      <w:pPr>
                        <w:spacing w:line="220" w:lineRule="exact"/>
                        <w:jc w:val="center"/>
                        <w:rPr>
                          <w:rFonts w:asciiTheme="majorHAnsi" w:eastAsia="MS PGothic" w:hAnsiTheme="majorHAnsi" w:cstheme="majorHAnsi"/>
                          <w:sz w:val="17"/>
                          <w:szCs w:val="17"/>
                          <w:lang w:val="en-US"/>
                        </w:rPr>
                      </w:pPr>
                      <w:r w:rsidRPr="003D2655">
                        <w:rPr>
                          <w:rFonts w:asciiTheme="majorHAnsi" w:hAnsiTheme="majorHAnsi" w:cstheme="majorHAnsi"/>
                          <w:sz w:val="17"/>
                          <w:szCs w:val="17"/>
                        </w:rPr>
                        <w:t>Функция</w:t>
                      </w:r>
                      <w:r w:rsidRPr="00596B35">
                        <w:rPr>
                          <w:rFonts w:asciiTheme="majorHAnsi" w:hAnsiTheme="majorHAnsi" w:cstheme="majorHAnsi"/>
                          <w:sz w:val="17"/>
                          <w:szCs w:val="17"/>
                          <w:lang w:val="en-US"/>
                        </w:rPr>
                        <w:t xml:space="preserve"> Color Chrome Effect</w:t>
                      </w:r>
                    </w:p>
                  </w:txbxContent>
                </v:textbox>
              </v:shape>
            </w:pict>
          </mc:Fallback>
        </mc:AlternateContent>
      </w:r>
      <w:r>
        <w:rPr>
          <w:rFonts w:asciiTheme="majorHAnsi" w:eastAsia="MS PGothic" w:hAnsiTheme="majorHAnsi" w:cstheme="majorHAnsi"/>
          <w:noProof/>
          <w:szCs w:val="21"/>
          <w:lang w:eastAsia="ru-RU"/>
        </w:rPr>
        <mc:AlternateContent>
          <mc:Choice Requires="wps">
            <w:drawing>
              <wp:anchor distT="0" distB="0" distL="114300" distR="114300" simplePos="0" relativeHeight="251665408" behindDoc="0" locked="0" layoutInCell="1" allowOverlap="1" wp14:anchorId="17AFA7A6" wp14:editId="48BF38C9">
                <wp:simplePos x="0" y="0"/>
                <wp:positionH relativeFrom="column">
                  <wp:posOffset>480695</wp:posOffset>
                </wp:positionH>
                <wp:positionV relativeFrom="paragraph">
                  <wp:posOffset>9525</wp:posOffset>
                </wp:positionV>
                <wp:extent cx="2257425" cy="323850"/>
                <wp:effectExtent l="0" t="0" r="2857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323850"/>
                        </a:xfrm>
                        <a:prstGeom prst="rect">
                          <a:avLst/>
                        </a:prstGeom>
                        <a:solidFill>
                          <a:srgbClr val="FFFFFF"/>
                        </a:solidFill>
                        <a:ln w="9525">
                          <a:solidFill>
                            <a:srgbClr val="000000"/>
                          </a:solidFill>
                          <a:prstDash val="dash"/>
                          <a:miter lim="800000"/>
                          <a:headEnd/>
                          <a:tailEnd/>
                        </a:ln>
                      </wps:spPr>
                      <wps:txbx>
                        <w:txbxContent>
                          <w:p w:rsidR="00596B35" w:rsidRPr="00444A78" w:rsidRDefault="00596B35" w:rsidP="00596B35">
                            <w:pPr>
                              <w:spacing w:line="220" w:lineRule="exact"/>
                              <w:rPr>
                                <w:rFonts w:asciiTheme="majorHAnsi" w:eastAsia="MS PGothic" w:hAnsiTheme="majorHAnsi" w:cstheme="majorHAnsi"/>
                                <w:sz w:val="17"/>
                                <w:szCs w:val="17"/>
                              </w:rPr>
                            </w:pPr>
                            <w:r w:rsidRPr="00444A78">
                              <w:rPr>
                                <w:rFonts w:asciiTheme="majorHAnsi" w:hAnsiTheme="majorHAnsi" w:cstheme="majorHAnsi"/>
                                <w:sz w:val="17"/>
                                <w:szCs w:val="17"/>
                              </w:rPr>
                              <w:t>Площадь прибл. в 1,7 раза больше, чем у полнокадровых матриц</w:t>
                            </w:r>
                          </w:p>
                          <w:p w:rsidR="00596B35" w:rsidRDefault="00596B35" w:rsidP="00596B35">
                            <w:pPr>
                              <w:spacing w:line="220" w:lineRule="exact"/>
                              <w:rPr>
                                <w:rFonts w:ascii="MS PGothic" w:eastAsia="MS PGothic" w:hAnsi="MS PGothic"/>
                                <w:sz w:val="17"/>
                                <w:szCs w:val="17"/>
                              </w:rPr>
                            </w:pPr>
                            <w:r>
                              <w:rPr>
                                <w:rFonts w:ascii="MS PGothic" w:hAnsi="MS PGothic"/>
                                <w:sz w:val="17"/>
                                <w:szCs w:val="17"/>
                              </w:rPr>
                              <w:t>Матрица формата FUJIFILM G</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margin-left:37.85pt;margin-top:.75pt;width:177.7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">
                <v:stroke dashstyle="dash"/>
                <v:textbox inset="5.85pt,.7pt,5.85pt,.7pt">
                  <w:txbxContent>
                    <w:p w:rsidR="00596B35" w:rsidRPr="00444A78" w:rsidRDefault="00596B35" w:rsidP="00596B35">
                      <w:pPr>
                        <w:spacing w:line="220" w:lineRule="exact"/>
                        <w:rPr>
                          <w:rFonts w:asciiTheme="majorHAnsi" w:eastAsia="MS PGothic" w:hAnsiTheme="majorHAnsi" w:cstheme="majorHAnsi"/>
                          <w:sz w:val="17"/>
                          <w:szCs w:val="17"/>
                        </w:rPr>
                      </w:pPr>
                      <w:r w:rsidRPr="00444A78">
                        <w:rPr>
                          <w:rFonts w:asciiTheme="majorHAnsi" w:hAnsiTheme="majorHAnsi" w:cstheme="majorHAnsi"/>
                          <w:sz w:val="17"/>
                          <w:szCs w:val="17"/>
                        </w:rPr>
                        <w:t>Площадь прибл. в 1,7 раза больше, чем у полнокадровых матриц</w:t>
                      </w:r>
                    </w:p>
                    <w:p w:rsidR="00596B35" w:rsidRDefault="00596B35" w:rsidP="00596B35">
                      <w:pPr>
                        <w:spacing w:line="220" w:lineRule="exact"/>
                        <w:rPr>
                          <w:rFonts w:ascii="MS PGothic" w:eastAsia="MS PGothic" w:hAnsi="MS PGothic"/>
                          <w:sz w:val="17"/>
                          <w:szCs w:val="17"/>
                        </w:rPr>
                      </w:pPr>
                      <w:r>
                        <w:rPr>
                          <w:rFonts w:ascii="MS PGothic" w:hAnsi="MS PGothic"/>
                          <w:sz w:val="17"/>
                          <w:szCs w:val="17"/>
                        </w:rPr>
                        <w:t>Матрица формата FUJIFILM G</w:t>
                      </w:r>
                    </w:p>
                  </w:txbxContent>
                </v:textbox>
              </v:shape>
            </w:pict>
          </mc:Fallback>
        </mc:AlternateContent>
      </w:r>
    </w:p>
    <w:p w:rsidR="00596B35"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tabs>
          <w:tab w:val="left" w:pos="142"/>
        </w:tabs>
        <w:spacing w:line="240" w:lineRule="exact"/>
        <w:ind w:left="267" w:hangingChars="121" w:hanging="267"/>
        <w:rPr>
          <w:rFonts w:asciiTheme="majorHAnsi" w:eastAsia="MS PGothic" w:hAnsiTheme="majorHAnsi" w:cstheme="majorHAnsi"/>
          <w:b/>
          <w:spacing w:val="-4"/>
          <w:u w:val="single"/>
        </w:rPr>
      </w:pPr>
      <w:r w:rsidRPr="00444A78">
        <w:rPr>
          <w:rFonts w:asciiTheme="majorHAnsi" w:hAnsiTheme="majorHAnsi"/>
          <w:b/>
        </w:rPr>
        <w:t xml:space="preserve">(2) </w:t>
      </w:r>
      <w:r w:rsidRPr="00444A78">
        <w:rPr>
          <w:rFonts w:asciiTheme="majorHAnsi" w:hAnsiTheme="majorHAnsi"/>
          <w:b/>
          <w:u w:val="single"/>
        </w:rPr>
        <w:t xml:space="preserve">Компактный легкий корпус из магниевого сплава и съемный электронный видоискатель сверхвысокой четкости (3,69 </w:t>
      </w:r>
      <w:proofErr w:type="gramStart"/>
      <w:r w:rsidRPr="00444A78">
        <w:rPr>
          <w:rFonts w:asciiTheme="majorHAnsi" w:hAnsiTheme="majorHAnsi"/>
          <w:b/>
          <w:u w:val="single"/>
        </w:rPr>
        <w:t>млн</w:t>
      </w:r>
      <w:proofErr w:type="gramEnd"/>
      <w:r w:rsidRPr="00444A78">
        <w:rPr>
          <w:rFonts w:asciiTheme="majorHAnsi" w:hAnsiTheme="majorHAnsi"/>
          <w:b/>
          <w:u w:val="single"/>
        </w:rPr>
        <w:t xml:space="preserve"> точек) с технологией </w:t>
      </w:r>
      <w:r>
        <w:rPr>
          <w:rFonts w:asciiTheme="majorHAnsi" w:hAnsiTheme="majorHAnsi"/>
          <w:b/>
          <w:u w:val="single"/>
        </w:rPr>
        <w:t>OLED</w:t>
      </w:r>
      <w:r w:rsidRPr="00444A78">
        <w:rPr>
          <w:rFonts w:asciiTheme="majorHAnsi" w:hAnsiTheme="majorHAnsi"/>
          <w:b/>
          <w:u w:val="single"/>
        </w:rPr>
        <w:t xml:space="preserve"> полностью меняют представление о среднеформатных цифровых камерах. </w:t>
      </w:r>
      <w:r>
        <w:rPr>
          <w:rFonts w:asciiTheme="majorHAnsi" w:hAnsiTheme="majorHAnsi"/>
          <w:b/>
          <w:u w:val="single"/>
        </w:rPr>
        <w:t>GFX</w:t>
      </w:r>
      <w:r w:rsidRPr="00444A78">
        <w:rPr>
          <w:rFonts w:asciiTheme="majorHAnsi" w:hAnsiTheme="majorHAnsi"/>
          <w:b/>
          <w:u w:val="single"/>
        </w:rPr>
        <w:t xml:space="preserve"> 50</w:t>
      </w:r>
      <w:r>
        <w:rPr>
          <w:rFonts w:asciiTheme="majorHAnsi" w:hAnsiTheme="majorHAnsi"/>
          <w:b/>
          <w:u w:val="single"/>
        </w:rPr>
        <w:t>S</w:t>
      </w:r>
      <w:r w:rsidRPr="00444A78">
        <w:rPr>
          <w:rFonts w:asciiTheme="majorHAnsi" w:hAnsiTheme="majorHAnsi"/>
          <w:b/>
          <w:u w:val="single"/>
        </w:rPr>
        <w:t xml:space="preserve"> — первая в мире*</w:t>
      </w:r>
      <w:r w:rsidRPr="00444A78">
        <w:rPr>
          <w:rFonts w:asciiTheme="majorHAnsi" w:hAnsiTheme="majorHAnsi"/>
          <w:b/>
          <w:u w:val="single"/>
          <w:vertAlign w:val="superscript"/>
        </w:rPr>
        <w:t>1</w:t>
      </w:r>
      <w:r w:rsidRPr="00444A78">
        <w:rPr>
          <w:rFonts w:asciiTheme="majorHAnsi" w:hAnsiTheme="majorHAnsi"/>
          <w:b/>
          <w:u w:val="single"/>
        </w:rPr>
        <w:t xml:space="preserve"> </w:t>
      </w:r>
      <w:proofErr w:type="spellStart"/>
      <w:r w:rsidRPr="00444A78">
        <w:rPr>
          <w:rFonts w:asciiTheme="majorHAnsi" w:hAnsiTheme="majorHAnsi"/>
          <w:b/>
          <w:u w:val="single"/>
        </w:rPr>
        <w:t>беззеркальная</w:t>
      </w:r>
      <w:proofErr w:type="spellEnd"/>
      <w:r w:rsidRPr="00444A78">
        <w:rPr>
          <w:rFonts w:asciiTheme="majorHAnsi" w:hAnsiTheme="majorHAnsi"/>
          <w:b/>
          <w:u w:val="single"/>
        </w:rPr>
        <w:t xml:space="preserve"> среднеформатная цифровая камера с фокальным шторно-щелевым затвором, предлагающая мобильность на уровне полно</w:t>
      </w:r>
      <w:r>
        <w:rPr>
          <w:rFonts w:asciiTheme="majorHAnsi" w:hAnsiTheme="majorHAnsi"/>
          <w:b/>
          <w:u w:val="single"/>
        </w:rPr>
        <w:t xml:space="preserve">кадровых </w:t>
      </w:r>
      <w:r w:rsidRPr="00444A78">
        <w:rPr>
          <w:rFonts w:asciiTheme="majorHAnsi" w:hAnsiTheme="majorHAnsi"/>
          <w:b/>
          <w:u w:val="single"/>
        </w:rPr>
        <w:t>камер и сверхвысокое качество изображений благодаря крупной матрице с большим числом пикселей.</w:t>
      </w:r>
    </w:p>
    <w:p w:rsidR="00596B35" w:rsidRPr="00444A78" w:rsidRDefault="00596B35" w:rsidP="00596B35">
      <w:pPr>
        <w:tabs>
          <w:tab w:val="left" w:pos="142"/>
        </w:tabs>
        <w:spacing w:line="240" w:lineRule="exact"/>
        <w:rPr>
          <w:rFonts w:asciiTheme="majorHAnsi" w:eastAsia="MS PGothic" w:hAnsiTheme="majorHAnsi" w:cstheme="majorHAnsi"/>
          <w:spacing w:val="-4"/>
          <w:sz w:val="26"/>
          <w:szCs w:val="26"/>
        </w:rPr>
      </w:pPr>
    </w:p>
    <w:p w:rsidR="00596B35" w:rsidRPr="00ED4AF0" w:rsidRDefault="00596B35" w:rsidP="00596B35">
      <w:pPr>
        <w:pStyle w:val="ad"/>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spacing w:val="-4"/>
          <w:kern w:val="0"/>
          <w:lang w:val="ru-RU"/>
        </w:rPr>
      </w:pPr>
      <w:r w:rsidRPr="00444A78">
        <w:rPr>
          <w:rFonts w:asciiTheme="majorHAnsi" w:hAnsiTheme="majorHAnsi"/>
          <w:lang w:val="ru-RU"/>
        </w:rPr>
        <w:t xml:space="preserve"> Особо прочный корпус </w:t>
      </w:r>
      <w:r w:rsidRPr="00ED4AF0">
        <w:rPr>
          <w:rFonts w:asciiTheme="majorHAnsi" w:hAnsiTheme="majorHAnsi" w:cstheme="majorHAnsi"/>
          <w:lang w:val="ru-RU"/>
        </w:rPr>
        <w:t xml:space="preserve">был разработан для профессиональных фотографов, нередко снимающих в экстремальных условиях. Как и флагманские модели серии </w:t>
      </w:r>
      <w:r w:rsidRPr="00ED4AF0">
        <w:rPr>
          <w:rFonts w:asciiTheme="majorHAnsi" w:hAnsiTheme="majorHAnsi" w:cstheme="majorHAnsi"/>
        </w:rPr>
        <w:t>X</w:t>
      </w:r>
      <w:r w:rsidRPr="00ED4AF0">
        <w:rPr>
          <w:rFonts w:asciiTheme="majorHAnsi" w:hAnsiTheme="majorHAnsi" w:cstheme="majorHAnsi"/>
          <w:lang w:val="ru-RU"/>
        </w:rPr>
        <w:t>, эта камера обладает пыле-</w:t>
      </w:r>
      <w:proofErr w:type="spellStart"/>
      <w:r w:rsidRPr="00ED4AF0">
        <w:rPr>
          <w:rFonts w:asciiTheme="majorHAnsi" w:hAnsiTheme="majorHAnsi" w:cstheme="majorHAnsi"/>
          <w:lang w:val="ru-RU"/>
        </w:rPr>
        <w:t>брызгозащитой</w:t>
      </w:r>
      <w:proofErr w:type="spellEnd"/>
      <w:r w:rsidRPr="00ED4AF0">
        <w:rPr>
          <w:rFonts w:asciiTheme="majorHAnsi" w:hAnsiTheme="majorHAnsi" w:cstheme="majorHAnsi"/>
          <w:lang w:val="ru-RU"/>
        </w:rPr>
        <w:t xml:space="preserve"> и способна работать при температуре до  -10 °</w:t>
      </w:r>
      <w:r w:rsidRPr="00ED4AF0">
        <w:rPr>
          <w:rFonts w:asciiTheme="majorHAnsi" w:hAnsiTheme="majorHAnsi" w:cstheme="majorHAnsi"/>
        </w:rPr>
        <w:t>C</w:t>
      </w:r>
      <w:r w:rsidRPr="00ED4AF0">
        <w:rPr>
          <w:rFonts w:asciiTheme="majorHAnsi" w:hAnsiTheme="majorHAnsi" w:cstheme="majorHAnsi"/>
          <w:lang w:val="ru-RU"/>
        </w:rPr>
        <w:t>.</w:t>
      </w:r>
    </w:p>
    <w:p w:rsidR="00596B35" w:rsidRPr="00444A78"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rPr>
      </w:pPr>
      <w:r w:rsidRPr="00ED4AF0">
        <w:rPr>
          <w:rFonts w:asciiTheme="majorHAnsi" w:hAnsiTheme="majorHAnsi" w:cstheme="majorHAnsi"/>
        </w:rPr>
        <w:t xml:space="preserve"> Корпус весом прибл. 825 г (с учетом аккумулятора и карты памяти) позволяет с легкостью снимать без штатива благодаря компактности</w:t>
      </w:r>
      <w:r w:rsidRPr="00444A78">
        <w:rPr>
          <w:rFonts w:asciiTheme="majorHAnsi" w:hAnsiTheme="majorHAnsi"/>
        </w:rPr>
        <w:t xml:space="preserve"> камеры и эргономичному хвату.</w:t>
      </w:r>
    </w:p>
    <w:p w:rsidR="00596B35" w:rsidRPr="00444A78" w:rsidRDefault="00596B35" w:rsidP="00596B35">
      <w:pPr>
        <w:pStyle w:val="ad"/>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spacing w:val="-4"/>
          <w:kern w:val="0"/>
          <w:lang w:val="ru-RU"/>
        </w:rPr>
      </w:pPr>
      <w:r w:rsidRPr="00444A78">
        <w:rPr>
          <w:rFonts w:asciiTheme="majorHAnsi" w:hAnsiTheme="majorHAnsi"/>
          <w:lang w:val="ru-RU"/>
        </w:rPr>
        <w:t xml:space="preserve"> Электронный видоискатель представляет собой 0,5-дюймов</w:t>
      </w:r>
      <w:r>
        <w:rPr>
          <w:rFonts w:asciiTheme="majorHAnsi" w:hAnsiTheme="majorHAnsi"/>
          <w:lang w:val="ru-RU"/>
        </w:rPr>
        <w:t>ый</w:t>
      </w:r>
      <w:r w:rsidRPr="00444A78">
        <w:rPr>
          <w:rFonts w:asciiTheme="majorHAnsi" w:hAnsiTheme="majorHAnsi"/>
          <w:lang w:val="ru-RU"/>
        </w:rPr>
        <w:t xml:space="preserve"> </w:t>
      </w:r>
      <w:r>
        <w:rPr>
          <w:rFonts w:asciiTheme="majorHAnsi" w:hAnsiTheme="majorHAnsi"/>
          <w:b/>
          <w:u w:val="single"/>
        </w:rPr>
        <w:t>OLED</w:t>
      </w:r>
      <w:r w:rsidRPr="00AE3F4C">
        <w:rPr>
          <w:rFonts w:asciiTheme="majorHAnsi" w:hAnsiTheme="majorHAnsi"/>
          <w:lang w:val="ru-RU"/>
        </w:rPr>
        <w:t xml:space="preserve"> </w:t>
      </w:r>
      <w:r>
        <w:rPr>
          <w:rFonts w:asciiTheme="majorHAnsi" w:hAnsiTheme="majorHAnsi"/>
          <w:lang w:val="ru-RU"/>
        </w:rPr>
        <w:t>дисплей с</w:t>
      </w:r>
      <w:r w:rsidRPr="00444A78">
        <w:rPr>
          <w:rFonts w:asciiTheme="majorHAnsi" w:hAnsiTheme="majorHAnsi"/>
          <w:lang w:val="ru-RU"/>
        </w:rPr>
        <w:t xml:space="preserve"> разрешением 3,69 </w:t>
      </w:r>
      <w:proofErr w:type="gramStart"/>
      <w:r w:rsidRPr="00444A78">
        <w:rPr>
          <w:rFonts w:asciiTheme="majorHAnsi" w:hAnsiTheme="majorHAnsi"/>
          <w:lang w:val="ru-RU"/>
        </w:rPr>
        <w:t>млн</w:t>
      </w:r>
      <w:proofErr w:type="gramEnd"/>
      <w:r w:rsidRPr="00444A78">
        <w:rPr>
          <w:rFonts w:asciiTheme="majorHAnsi" w:hAnsiTheme="majorHAnsi"/>
          <w:lang w:val="ru-RU"/>
        </w:rPr>
        <w:t xml:space="preserve"> точек. Благодаря 5 элементам</w:t>
      </w:r>
      <w:r>
        <w:rPr>
          <w:rFonts w:asciiTheme="majorHAnsi" w:hAnsiTheme="majorHAnsi"/>
          <w:lang w:val="ru-RU"/>
        </w:rPr>
        <w:t xml:space="preserve"> из стекла</w:t>
      </w:r>
      <w:r w:rsidRPr="00444A78">
        <w:rPr>
          <w:rFonts w:asciiTheme="majorHAnsi" w:hAnsiTheme="majorHAnsi"/>
          <w:lang w:val="ru-RU"/>
        </w:rPr>
        <w:t xml:space="preserve"> для 0,85-кратного увеличения электронный видоискатель обеспечивает чрезвычайно четкое изображение и широкий угол обзора (40° по диагонали). Кроме того, при установке </w:t>
      </w:r>
      <w:r w:rsidRPr="00444A78">
        <w:rPr>
          <w:rFonts w:asciiTheme="majorHAnsi" w:hAnsiTheme="majorHAnsi"/>
          <w:lang w:val="ru-RU"/>
        </w:rPr>
        <w:lastRenderedPageBreak/>
        <w:t xml:space="preserve">адаптера </w:t>
      </w:r>
      <w:r>
        <w:rPr>
          <w:rFonts w:asciiTheme="majorHAnsi" w:hAnsiTheme="majorHAnsi"/>
        </w:rPr>
        <w:t>EVF</w:t>
      </w:r>
      <w:r w:rsidRPr="00444A78">
        <w:rPr>
          <w:rFonts w:asciiTheme="majorHAnsi" w:hAnsiTheme="majorHAnsi"/>
          <w:lang w:val="ru-RU"/>
        </w:rPr>
        <w:t>-</w:t>
      </w:r>
      <w:r>
        <w:rPr>
          <w:rFonts w:asciiTheme="majorHAnsi" w:hAnsiTheme="majorHAnsi"/>
        </w:rPr>
        <w:t>TL</w:t>
      </w:r>
      <w:r w:rsidRPr="00444A78">
        <w:rPr>
          <w:rFonts w:asciiTheme="majorHAnsi" w:hAnsiTheme="majorHAnsi"/>
          <w:lang w:val="ru-RU"/>
        </w:rPr>
        <w:t>1 (продается отдельно) угол наклона видоискателя может меняться до 90° при съемке пейзажей и до ±45° при съемке в портретной ориентации. Это особенно эффективно при съемке портретов во весь рост в условиях студии или цветов и пейзажей с низких ракурсов.</w:t>
      </w:r>
    </w:p>
    <w:p w:rsidR="00596B35" w:rsidRPr="00444A78"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rPr>
      </w:pPr>
      <w:r w:rsidRPr="00444A78">
        <w:rPr>
          <w:rFonts w:asciiTheme="majorHAnsi" w:hAnsiTheme="majorHAnsi"/>
        </w:rPr>
        <w:t xml:space="preserve"> 3,2-дюймов</w:t>
      </w:r>
      <w:r>
        <w:rPr>
          <w:rFonts w:asciiTheme="majorHAnsi" w:hAnsiTheme="majorHAnsi"/>
        </w:rPr>
        <w:t>ый</w:t>
      </w:r>
      <w:r w:rsidRPr="00444A78">
        <w:rPr>
          <w:rFonts w:asciiTheme="majorHAnsi" w:hAnsiTheme="majorHAnsi"/>
        </w:rPr>
        <w:t xml:space="preserve"> </w:t>
      </w:r>
      <w:r>
        <w:rPr>
          <w:rFonts w:asciiTheme="majorHAnsi" w:hAnsiTheme="majorHAnsi"/>
        </w:rPr>
        <w:t>ЖК дисплей</w:t>
      </w:r>
      <w:r w:rsidRPr="00444A78">
        <w:rPr>
          <w:rFonts w:asciiTheme="majorHAnsi" w:hAnsiTheme="majorHAnsi"/>
        </w:rPr>
        <w:t xml:space="preserve"> высокой четкости (2,36 </w:t>
      </w:r>
      <w:proofErr w:type="gramStart"/>
      <w:r w:rsidRPr="00444A78">
        <w:rPr>
          <w:rFonts w:asciiTheme="majorHAnsi" w:hAnsiTheme="majorHAnsi"/>
        </w:rPr>
        <w:t>млн</w:t>
      </w:r>
      <w:proofErr w:type="gramEnd"/>
      <w:r w:rsidRPr="00444A78">
        <w:rPr>
          <w:rFonts w:asciiTheme="majorHAnsi" w:hAnsiTheme="majorHAnsi"/>
        </w:rPr>
        <w:t xml:space="preserve"> точек) используется в качестве настройки фокусировки и </w:t>
      </w:r>
      <w:r>
        <w:rPr>
          <w:rFonts w:asciiTheme="majorHAnsi" w:hAnsiTheme="majorHAnsi"/>
        </w:rPr>
        <w:t>экспозиции</w:t>
      </w:r>
      <w:r w:rsidRPr="00444A78">
        <w:rPr>
          <w:rFonts w:asciiTheme="majorHAnsi" w:hAnsiTheme="majorHAnsi"/>
        </w:rPr>
        <w:t xml:space="preserve">. Как и модель </w:t>
      </w:r>
      <w:r>
        <w:rPr>
          <w:rFonts w:asciiTheme="majorHAnsi" w:hAnsiTheme="majorHAnsi"/>
        </w:rPr>
        <w:t>X</w:t>
      </w:r>
      <w:r w:rsidRPr="00444A78">
        <w:rPr>
          <w:rFonts w:asciiTheme="majorHAnsi" w:hAnsiTheme="majorHAnsi"/>
        </w:rPr>
        <w:t>-</w:t>
      </w:r>
      <w:r>
        <w:rPr>
          <w:rFonts w:asciiTheme="majorHAnsi" w:hAnsiTheme="majorHAnsi"/>
        </w:rPr>
        <w:t>T</w:t>
      </w:r>
      <w:r w:rsidRPr="00444A78">
        <w:rPr>
          <w:rFonts w:asciiTheme="majorHAnsi" w:hAnsiTheme="majorHAnsi"/>
        </w:rPr>
        <w:t xml:space="preserve">2, камера </w:t>
      </w:r>
      <w:r>
        <w:rPr>
          <w:rFonts w:asciiTheme="majorHAnsi" w:hAnsiTheme="majorHAnsi"/>
        </w:rPr>
        <w:t>GFX</w:t>
      </w:r>
      <w:r w:rsidRPr="00444A78">
        <w:rPr>
          <w:rFonts w:asciiTheme="majorHAnsi" w:hAnsiTheme="majorHAnsi"/>
        </w:rPr>
        <w:t xml:space="preserve"> 50</w:t>
      </w:r>
      <w:r>
        <w:rPr>
          <w:rFonts w:asciiTheme="majorHAnsi" w:hAnsiTheme="majorHAnsi"/>
        </w:rPr>
        <w:t>S</w:t>
      </w:r>
      <w:r w:rsidRPr="00444A78">
        <w:rPr>
          <w:rFonts w:asciiTheme="majorHAnsi" w:hAnsiTheme="majorHAnsi"/>
        </w:rPr>
        <w:t xml:space="preserve"> оснащена ЖК-</w:t>
      </w:r>
      <w:r>
        <w:rPr>
          <w:rFonts w:asciiTheme="majorHAnsi" w:hAnsiTheme="majorHAnsi"/>
        </w:rPr>
        <w:t>дисплеем</w:t>
      </w:r>
      <w:r w:rsidRPr="00444A78">
        <w:rPr>
          <w:rFonts w:asciiTheme="majorHAnsi" w:hAnsiTheme="majorHAnsi"/>
        </w:rPr>
        <w:t xml:space="preserve">, наклоняемым в трех направлениях. Его можно наклонить по вертикали при съемке пейзажей в горизонтальном положении или вверх при съемке в портретной ориентации. </w:t>
      </w:r>
      <w:r>
        <w:rPr>
          <w:rFonts w:asciiTheme="majorHAnsi" w:hAnsiTheme="majorHAnsi"/>
        </w:rPr>
        <w:t>Дисплей</w:t>
      </w:r>
      <w:r w:rsidRPr="00444A78">
        <w:rPr>
          <w:rFonts w:asciiTheme="majorHAnsi" w:hAnsiTheme="majorHAnsi"/>
        </w:rPr>
        <w:t xml:space="preserve"> также выполняет функции видоискателя и поддерживает сенсорное управление различными операциями, такими как выбор меню и точки </w:t>
      </w:r>
      <w:r>
        <w:rPr>
          <w:rFonts w:asciiTheme="majorHAnsi" w:hAnsiTheme="majorHAnsi"/>
        </w:rPr>
        <w:t>АФ</w:t>
      </w:r>
      <w:r w:rsidRPr="00444A78">
        <w:rPr>
          <w:rFonts w:asciiTheme="majorHAnsi" w:hAnsiTheme="majorHAnsi"/>
        </w:rPr>
        <w:t>, увеличение и уменьшение изображений, перелистывание кадров и т.д.</w:t>
      </w:r>
    </w:p>
    <w:p w:rsidR="00596B35" w:rsidRPr="00444A78"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rPr>
      </w:pPr>
      <w:r w:rsidRPr="00444A78">
        <w:rPr>
          <w:rFonts w:asciiTheme="majorHAnsi" w:hAnsiTheme="majorHAnsi"/>
        </w:rPr>
        <w:t xml:space="preserve"> Фокальный шторно-щелевой затвор был разработан специально для этой </w:t>
      </w:r>
      <w:proofErr w:type="spellStart"/>
      <w:r w:rsidRPr="00444A78">
        <w:rPr>
          <w:rFonts w:asciiTheme="majorHAnsi" w:hAnsiTheme="majorHAnsi"/>
        </w:rPr>
        <w:t>беззеркальной</w:t>
      </w:r>
      <w:proofErr w:type="spellEnd"/>
      <w:r w:rsidRPr="00444A78">
        <w:rPr>
          <w:rFonts w:asciiTheme="majorHAnsi" w:hAnsiTheme="majorHAnsi"/>
        </w:rPr>
        <w:t xml:space="preserve"> камеры. Наряду с минимальной выдержкой 1/4000 с (1/16000 при использовании электронного затвора*</w:t>
      </w:r>
      <w:r w:rsidRPr="00444A78">
        <w:rPr>
          <w:rFonts w:asciiTheme="majorHAnsi" w:hAnsiTheme="majorHAnsi"/>
          <w:vertAlign w:val="superscript"/>
        </w:rPr>
        <w:t>2</w:t>
      </w:r>
      <w:r w:rsidRPr="00444A78">
        <w:rPr>
          <w:rFonts w:asciiTheme="majorHAnsi" w:hAnsiTheme="majorHAnsi"/>
        </w:rPr>
        <w:t>), скоростью синхронизации со вспышкой не более 1/125 с и долговечностью механизма затвора (до 150000 кадров*</w:t>
      </w:r>
      <w:r w:rsidRPr="00444A78">
        <w:rPr>
          <w:rFonts w:asciiTheme="majorHAnsi" w:hAnsiTheme="majorHAnsi"/>
          <w:vertAlign w:val="superscript"/>
        </w:rPr>
        <w:t>3</w:t>
      </w:r>
      <w:r w:rsidRPr="00444A78">
        <w:rPr>
          <w:rFonts w:asciiTheme="majorHAnsi" w:hAnsiTheme="majorHAnsi"/>
        </w:rPr>
        <w:t xml:space="preserve">) камера также обеспечивает низкий уровень вибрации и тихую работу затвора. Кроме того, пользователи могут выбирать между режимами  электронной передней шторки затвора и полного электронного затвора, что </w:t>
      </w:r>
      <w:r>
        <w:rPr>
          <w:rFonts w:asciiTheme="majorHAnsi" w:hAnsiTheme="majorHAnsi"/>
        </w:rPr>
        <w:t>актуально</w:t>
      </w:r>
      <w:r w:rsidRPr="00444A78">
        <w:rPr>
          <w:rFonts w:asciiTheme="majorHAnsi" w:hAnsiTheme="majorHAnsi"/>
        </w:rPr>
        <w:t xml:space="preserve"> при длинных выдержках между 1/30 и 1/125, когда малейшие колебания, вызванные срабатыванием затвора, могут снизить разрешающую способность.</w:t>
      </w:r>
    </w:p>
    <w:p w:rsidR="00596B35" w:rsidRPr="00444A78"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rPr>
      </w:pPr>
      <w:r w:rsidRPr="00444A78">
        <w:rPr>
          <w:rFonts w:asciiTheme="majorHAnsi" w:hAnsiTheme="majorHAnsi"/>
        </w:rPr>
        <w:t xml:space="preserve"> Как и в камерах серии </w:t>
      </w:r>
      <w:r>
        <w:rPr>
          <w:rFonts w:asciiTheme="majorHAnsi" w:hAnsiTheme="majorHAnsi"/>
        </w:rPr>
        <w:t>X</w:t>
      </w:r>
      <w:r w:rsidRPr="00444A78">
        <w:rPr>
          <w:rFonts w:asciiTheme="majorHAnsi" w:hAnsiTheme="majorHAnsi"/>
        </w:rPr>
        <w:t xml:space="preserve">, накопителем данных является карта памяти </w:t>
      </w:r>
      <w:r>
        <w:rPr>
          <w:rFonts w:asciiTheme="majorHAnsi" w:hAnsiTheme="majorHAnsi"/>
        </w:rPr>
        <w:t>SD</w:t>
      </w:r>
      <w:r w:rsidRPr="00444A78">
        <w:rPr>
          <w:rFonts w:asciiTheme="majorHAnsi" w:hAnsiTheme="majorHAnsi"/>
        </w:rPr>
        <w:t xml:space="preserve"> (рекомендуется </w:t>
      </w:r>
      <w:r>
        <w:rPr>
          <w:rFonts w:asciiTheme="majorHAnsi" w:hAnsiTheme="majorHAnsi"/>
        </w:rPr>
        <w:t>UHS</w:t>
      </w:r>
      <w:r w:rsidRPr="00444A78">
        <w:rPr>
          <w:rFonts w:asciiTheme="majorHAnsi" w:hAnsiTheme="majorHAnsi"/>
        </w:rPr>
        <w:t>-</w:t>
      </w:r>
      <w:r>
        <w:rPr>
          <w:rFonts w:asciiTheme="majorHAnsi" w:hAnsiTheme="majorHAnsi"/>
        </w:rPr>
        <w:t>II</w:t>
      </w:r>
      <w:r w:rsidRPr="00444A78">
        <w:rPr>
          <w:rFonts w:asciiTheme="majorHAnsi" w:hAnsiTheme="majorHAnsi"/>
        </w:rPr>
        <w:t xml:space="preserve">). Оснащенная двумя слотами для карт памяти, камера поддерживает три различных метода записи: последовательная запись (может быть продолжена в соответствии с очередностью съемки), резервное копирование (сохранение одних и те же данных на двух картах одновременно) и сортировка (раздельная запись в форматах </w:t>
      </w:r>
      <w:r>
        <w:rPr>
          <w:rFonts w:asciiTheme="majorHAnsi" w:hAnsiTheme="majorHAnsi"/>
        </w:rPr>
        <w:t>RAW</w:t>
      </w:r>
      <w:r w:rsidRPr="00444A78">
        <w:rPr>
          <w:rFonts w:asciiTheme="majorHAnsi" w:hAnsiTheme="majorHAnsi"/>
        </w:rPr>
        <w:t xml:space="preserve"> и </w:t>
      </w:r>
      <w:r>
        <w:rPr>
          <w:rFonts w:asciiTheme="majorHAnsi" w:hAnsiTheme="majorHAnsi"/>
        </w:rPr>
        <w:t>JPEG</w:t>
      </w:r>
      <w:r w:rsidRPr="00444A78">
        <w:rPr>
          <w:rFonts w:asciiTheme="majorHAnsi" w:hAnsiTheme="majorHAnsi"/>
        </w:rPr>
        <w:t xml:space="preserve"> на разные карты).</w:t>
      </w:r>
    </w:p>
    <w:p w:rsidR="00596B35" w:rsidRPr="00000070"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rPr>
      </w:pPr>
      <w:r w:rsidRPr="00444A78">
        <w:rPr>
          <w:rFonts w:asciiTheme="majorHAnsi" w:hAnsiTheme="majorHAnsi"/>
        </w:rPr>
        <w:t xml:space="preserve"> Поскольку крупная матрица и фокальный затвор большого размера приводят к увеличению энергопотребления, источником питания камеры служит новый аккумулятор высокой емкости </w:t>
      </w:r>
      <w:r>
        <w:rPr>
          <w:rFonts w:asciiTheme="majorHAnsi" w:hAnsiTheme="majorHAnsi"/>
        </w:rPr>
        <w:t>NP</w:t>
      </w:r>
      <w:r w:rsidRPr="00444A78">
        <w:rPr>
          <w:rFonts w:asciiTheme="majorHAnsi" w:hAnsiTheme="majorHAnsi"/>
        </w:rPr>
        <w:t>-</w:t>
      </w:r>
      <w:r>
        <w:rPr>
          <w:rFonts w:asciiTheme="majorHAnsi" w:hAnsiTheme="majorHAnsi"/>
        </w:rPr>
        <w:t>T</w:t>
      </w:r>
      <w:r w:rsidRPr="00444A78">
        <w:rPr>
          <w:rFonts w:asciiTheme="majorHAnsi" w:hAnsiTheme="majorHAnsi"/>
        </w:rPr>
        <w:t>125. На одной зарядке аккумулятора можно сделать около 400 фотографий (с включенной функцией автоматического энергосбережения).</w:t>
      </w:r>
    </w:p>
    <w:p w:rsidR="00000070" w:rsidRDefault="00000070" w:rsidP="00000070">
      <w:pPr>
        <w:widowControl w:val="0"/>
        <w:tabs>
          <w:tab w:val="left" w:pos="142"/>
        </w:tabs>
        <w:spacing w:after="0" w:line="240" w:lineRule="exact"/>
        <w:jc w:val="both"/>
        <w:rPr>
          <w:rFonts w:asciiTheme="majorHAnsi" w:hAnsiTheme="majorHAnsi"/>
        </w:rPr>
      </w:pPr>
      <w:r>
        <w:rPr>
          <w:noProof/>
          <w:lang w:eastAsia="ru-RU"/>
        </w:rPr>
        <w:drawing>
          <wp:anchor distT="0" distB="0" distL="114300" distR="114300" simplePos="0" relativeHeight="251675648" behindDoc="0" locked="0" layoutInCell="1" allowOverlap="1" wp14:anchorId="2AA067C8" wp14:editId="66BA30AE">
            <wp:simplePos x="0" y="0"/>
            <wp:positionH relativeFrom="column">
              <wp:posOffset>3913505</wp:posOffset>
            </wp:positionH>
            <wp:positionV relativeFrom="paragraph">
              <wp:posOffset>349250</wp:posOffset>
            </wp:positionV>
            <wp:extent cx="1990725" cy="1492250"/>
            <wp:effectExtent l="0" t="0" r="9525" b="0"/>
            <wp:wrapTopAndBottom/>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uenotakashi:Documents:GFX関連:画像:GFX_image0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90725"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4624" behindDoc="0" locked="0" layoutInCell="1" allowOverlap="1">
            <wp:simplePos x="0" y="0"/>
            <wp:positionH relativeFrom="column">
              <wp:posOffset>1837690</wp:posOffset>
            </wp:positionH>
            <wp:positionV relativeFrom="paragraph">
              <wp:posOffset>349250</wp:posOffset>
            </wp:positionV>
            <wp:extent cx="1992630" cy="1493520"/>
            <wp:effectExtent l="0" t="0" r="7620" b="0"/>
            <wp:wrapTopAndBottom/>
            <wp:docPr id="32"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uenotakashi:Documents:GFX関連:画像:GFX_image1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92630" cy="1493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70" w:rsidRDefault="00000070" w:rsidP="00000070">
      <w:pPr>
        <w:widowControl w:val="0"/>
        <w:tabs>
          <w:tab w:val="left" w:pos="142"/>
        </w:tabs>
        <w:spacing w:after="0" w:line="240" w:lineRule="exact"/>
        <w:jc w:val="both"/>
        <w:rPr>
          <w:rFonts w:asciiTheme="majorHAnsi" w:hAnsiTheme="majorHAnsi"/>
        </w:rPr>
      </w:pPr>
      <w:r>
        <w:rPr>
          <w:noProof/>
          <w:lang w:eastAsia="ru-RU"/>
        </w:rPr>
        <w:drawing>
          <wp:anchor distT="0" distB="0" distL="114300" distR="114300" simplePos="0" relativeHeight="251673600" behindDoc="0" locked="0" layoutInCell="1" allowOverlap="1" wp14:anchorId="0EBE83E8" wp14:editId="3DD723AA">
            <wp:simplePos x="0" y="0"/>
            <wp:positionH relativeFrom="column">
              <wp:posOffset>161925</wp:posOffset>
            </wp:positionH>
            <wp:positionV relativeFrom="paragraph">
              <wp:posOffset>122555</wp:posOffset>
            </wp:positionV>
            <wp:extent cx="1619885" cy="1562100"/>
            <wp:effectExtent l="0" t="0" r="0" b="0"/>
            <wp:wrapTopAndBottom/>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uenotakashi:Documents:GFX関連:画像:GFX_Tilt-Adapter.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19885"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70" w:rsidRDefault="00000070" w:rsidP="00000070">
      <w:pPr>
        <w:widowControl w:val="0"/>
        <w:tabs>
          <w:tab w:val="left" w:pos="142"/>
        </w:tabs>
        <w:spacing w:after="0" w:line="240" w:lineRule="exact"/>
        <w:jc w:val="both"/>
        <w:rPr>
          <w:rFonts w:asciiTheme="majorHAnsi" w:eastAsia="MS PGothic" w:hAnsiTheme="majorHAnsi" w:cstheme="majorHAnsi"/>
          <w:spacing w:val="-4"/>
        </w:rPr>
      </w:pPr>
    </w:p>
    <w:p w:rsidR="00000070" w:rsidRDefault="00000070" w:rsidP="00000070">
      <w:pPr>
        <w:widowControl w:val="0"/>
        <w:tabs>
          <w:tab w:val="left" w:pos="142"/>
        </w:tabs>
        <w:spacing w:after="0" w:line="240" w:lineRule="exact"/>
        <w:jc w:val="both"/>
        <w:rPr>
          <w:rFonts w:asciiTheme="majorHAnsi" w:eastAsia="MS PGothic" w:hAnsiTheme="majorHAnsi" w:cstheme="majorHAnsi"/>
          <w:spacing w:val="-4"/>
        </w:rPr>
      </w:pPr>
    </w:p>
    <w:p w:rsidR="00000070" w:rsidRDefault="00000070" w:rsidP="00000070">
      <w:pPr>
        <w:widowControl w:val="0"/>
        <w:tabs>
          <w:tab w:val="left" w:pos="142"/>
        </w:tabs>
        <w:spacing w:after="0" w:line="240" w:lineRule="exact"/>
        <w:jc w:val="both"/>
        <w:rPr>
          <w:rFonts w:asciiTheme="majorHAnsi" w:eastAsia="MS PGothic" w:hAnsiTheme="majorHAnsi" w:cstheme="majorHAnsi"/>
          <w:spacing w:val="-4"/>
        </w:rPr>
      </w:pPr>
    </w:p>
    <w:p w:rsidR="00000070" w:rsidRDefault="00000070" w:rsidP="00000070">
      <w:pPr>
        <w:widowControl w:val="0"/>
        <w:tabs>
          <w:tab w:val="left" w:pos="142"/>
        </w:tabs>
        <w:spacing w:after="0" w:line="240" w:lineRule="exact"/>
        <w:jc w:val="both"/>
        <w:rPr>
          <w:rFonts w:asciiTheme="majorHAnsi" w:eastAsia="MS PGothic" w:hAnsiTheme="majorHAnsi" w:cstheme="majorHAnsi"/>
          <w:spacing w:val="-4"/>
        </w:rPr>
      </w:pPr>
    </w:p>
    <w:p w:rsidR="00000070" w:rsidRDefault="00000070" w:rsidP="00000070">
      <w:pPr>
        <w:widowControl w:val="0"/>
        <w:tabs>
          <w:tab w:val="left" w:pos="142"/>
        </w:tabs>
        <w:spacing w:after="0" w:line="240" w:lineRule="exact"/>
        <w:jc w:val="both"/>
        <w:rPr>
          <w:rFonts w:asciiTheme="majorHAnsi" w:eastAsia="MS PGothic" w:hAnsiTheme="majorHAnsi" w:cstheme="majorHAnsi"/>
          <w:spacing w:val="-4"/>
        </w:rPr>
      </w:pPr>
    </w:p>
    <w:p w:rsidR="00000070" w:rsidRDefault="00000070" w:rsidP="00000070">
      <w:pPr>
        <w:widowControl w:val="0"/>
        <w:tabs>
          <w:tab w:val="left" w:pos="142"/>
        </w:tabs>
        <w:spacing w:after="0" w:line="240" w:lineRule="exact"/>
        <w:jc w:val="both"/>
        <w:rPr>
          <w:rFonts w:asciiTheme="majorHAnsi" w:eastAsia="MS PGothic" w:hAnsiTheme="majorHAnsi" w:cstheme="majorHAnsi"/>
          <w:spacing w:val="-4"/>
        </w:rPr>
      </w:pPr>
    </w:p>
    <w:p w:rsidR="00000070" w:rsidRDefault="00000070" w:rsidP="00000070">
      <w:pPr>
        <w:widowControl w:val="0"/>
        <w:tabs>
          <w:tab w:val="left" w:pos="142"/>
        </w:tabs>
        <w:spacing w:after="0" w:line="240" w:lineRule="exact"/>
        <w:jc w:val="both"/>
        <w:rPr>
          <w:rFonts w:asciiTheme="majorHAnsi" w:eastAsia="MS PGothic" w:hAnsiTheme="majorHAnsi" w:cstheme="majorHAnsi"/>
          <w:spacing w:val="-4"/>
        </w:rPr>
      </w:pPr>
    </w:p>
    <w:p w:rsidR="00000070" w:rsidRPr="00596B35" w:rsidRDefault="00000070" w:rsidP="00000070">
      <w:pPr>
        <w:tabs>
          <w:tab w:val="left" w:pos="142"/>
        </w:tabs>
        <w:spacing w:line="240" w:lineRule="auto"/>
        <w:ind w:leftChars="178" w:left="502" w:hangingChars="69" w:hanging="110"/>
        <w:rPr>
          <w:rFonts w:asciiTheme="majorHAnsi" w:eastAsia="MS PGothic" w:hAnsiTheme="majorHAnsi" w:cstheme="majorHAnsi"/>
          <w:spacing w:val="-4"/>
          <w:sz w:val="16"/>
          <w:szCs w:val="16"/>
        </w:rPr>
      </w:pPr>
      <w:r w:rsidRPr="00596B35">
        <w:rPr>
          <w:rFonts w:asciiTheme="majorHAnsi" w:hAnsiTheme="majorHAnsi"/>
          <w:sz w:val="16"/>
          <w:szCs w:val="16"/>
        </w:rPr>
        <w:t xml:space="preserve">*1: По результатам исследования </w:t>
      </w:r>
      <w:proofErr w:type="spellStart"/>
      <w:r w:rsidRPr="00596B35">
        <w:rPr>
          <w:rFonts w:asciiTheme="majorHAnsi" w:hAnsiTheme="majorHAnsi"/>
          <w:sz w:val="16"/>
          <w:szCs w:val="16"/>
        </w:rPr>
        <w:t>Fujifilm</w:t>
      </w:r>
      <w:proofErr w:type="spellEnd"/>
      <w:r w:rsidRPr="00596B35">
        <w:rPr>
          <w:rFonts w:asciiTheme="majorHAnsi" w:hAnsiTheme="majorHAnsi"/>
          <w:sz w:val="16"/>
          <w:szCs w:val="16"/>
        </w:rPr>
        <w:t xml:space="preserve"> на декабрь 2016 г. По сравнению с другими </w:t>
      </w:r>
      <w:proofErr w:type="spellStart"/>
      <w:r w:rsidRPr="00596B35">
        <w:rPr>
          <w:rFonts w:asciiTheme="majorHAnsi" w:hAnsiTheme="majorHAnsi"/>
          <w:sz w:val="16"/>
          <w:szCs w:val="16"/>
        </w:rPr>
        <w:t>беззеркальными</w:t>
      </w:r>
      <w:proofErr w:type="spellEnd"/>
      <w:r w:rsidRPr="00596B35">
        <w:rPr>
          <w:rFonts w:asciiTheme="majorHAnsi" w:hAnsiTheme="majorHAnsi"/>
          <w:sz w:val="16"/>
          <w:szCs w:val="16"/>
        </w:rPr>
        <w:t xml:space="preserve"> цифровыми камерами с матрицей размера 43,8 x 32,9 мм или более.</w:t>
      </w:r>
    </w:p>
    <w:p w:rsidR="00000070" w:rsidRPr="00596B35" w:rsidRDefault="00000070" w:rsidP="00000070">
      <w:pPr>
        <w:tabs>
          <w:tab w:val="left" w:pos="142"/>
        </w:tabs>
        <w:spacing w:line="240" w:lineRule="auto"/>
        <w:ind w:leftChars="178" w:left="582" w:hangingChars="119" w:hanging="190"/>
        <w:rPr>
          <w:rFonts w:asciiTheme="majorHAnsi" w:eastAsia="MS PGothic" w:hAnsiTheme="majorHAnsi" w:cstheme="majorHAnsi"/>
          <w:spacing w:val="-4"/>
          <w:sz w:val="16"/>
          <w:szCs w:val="16"/>
        </w:rPr>
      </w:pPr>
      <w:r w:rsidRPr="00596B35">
        <w:rPr>
          <w:rFonts w:asciiTheme="majorHAnsi" w:hAnsiTheme="majorHAnsi"/>
          <w:sz w:val="16"/>
          <w:szCs w:val="16"/>
        </w:rPr>
        <w:t xml:space="preserve">*2 </w:t>
      </w:r>
      <w:r w:rsidRPr="00596B35">
        <w:rPr>
          <w:rFonts w:ascii="Arial" w:hAnsi="Arial"/>
          <w:color w:val="222222"/>
          <w:sz w:val="16"/>
          <w:szCs w:val="16"/>
          <w:shd w:val="clear" w:color="auto" w:fill="FFFFFF"/>
        </w:rPr>
        <w:t>Электронный затвор может не подойти для съемки быстродвижущихся объектов или съемки без штатива. Использование вспышки невозможно.</w:t>
      </w:r>
    </w:p>
    <w:p w:rsidR="00000070" w:rsidRPr="00596B35" w:rsidRDefault="00000070" w:rsidP="00000070">
      <w:pPr>
        <w:tabs>
          <w:tab w:val="left" w:pos="142"/>
        </w:tabs>
        <w:spacing w:line="240" w:lineRule="auto"/>
        <w:ind w:leftChars="177" w:left="389"/>
        <w:rPr>
          <w:rFonts w:asciiTheme="majorHAnsi" w:eastAsia="MS PGothic" w:hAnsiTheme="majorHAnsi" w:cstheme="majorHAnsi"/>
          <w:spacing w:val="-4"/>
          <w:sz w:val="16"/>
          <w:szCs w:val="16"/>
        </w:rPr>
      </w:pPr>
      <w:r w:rsidRPr="00596B35">
        <w:rPr>
          <w:rFonts w:asciiTheme="majorHAnsi" w:hAnsiTheme="majorHAnsi"/>
          <w:sz w:val="16"/>
          <w:szCs w:val="16"/>
        </w:rPr>
        <w:t>*3</w:t>
      </w:r>
      <w:proofErr w:type="gramStart"/>
      <w:r w:rsidRPr="00596B35">
        <w:rPr>
          <w:rFonts w:asciiTheme="majorHAnsi" w:hAnsiTheme="majorHAnsi"/>
          <w:sz w:val="16"/>
          <w:szCs w:val="16"/>
        </w:rPr>
        <w:t xml:space="preserve"> П</w:t>
      </w:r>
      <w:proofErr w:type="gramEnd"/>
      <w:r w:rsidRPr="00596B35">
        <w:rPr>
          <w:rFonts w:asciiTheme="majorHAnsi" w:hAnsiTheme="majorHAnsi"/>
          <w:sz w:val="16"/>
          <w:szCs w:val="16"/>
        </w:rPr>
        <w:t xml:space="preserve">о результатам внутренних испытаний </w:t>
      </w:r>
      <w:proofErr w:type="spellStart"/>
      <w:r w:rsidRPr="00596B35">
        <w:rPr>
          <w:rFonts w:asciiTheme="majorHAnsi" w:hAnsiTheme="majorHAnsi"/>
          <w:sz w:val="16"/>
          <w:szCs w:val="16"/>
        </w:rPr>
        <w:t>Fujifilm</w:t>
      </w:r>
      <w:proofErr w:type="spellEnd"/>
      <w:r w:rsidRPr="00596B35">
        <w:rPr>
          <w:rFonts w:asciiTheme="majorHAnsi" w:hAnsiTheme="majorHAnsi"/>
          <w:sz w:val="16"/>
          <w:szCs w:val="16"/>
        </w:rPr>
        <w:t>.</w:t>
      </w:r>
    </w:p>
    <w:p w:rsidR="00000070" w:rsidRPr="00596B35" w:rsidRDefault="00000070" w:rsidP="00000070">
      <w:pPr>
        <w:widowControl w:val="0"/>
        <w:tabs>
          <w:tab w:val="left" w:pos="142"/>
        </w:tabs>
        <w:spacing w:after="0" w:line="240" w:lineRule="exact"/>
        <w:jc w:val="both"/>
        <w:rPr>
          <w:rFonts w:asciiTheme="majorHAnsi" w:eastAsia="MS PGothic" w:hAnsiTheme="majorHAnsi" w:cstheme="majorHAnsi"/>
          <w:spacing w:val="-4"/>
        </w:rPr>
      </w:pPr>
    </w:p>
    <w:p w:rsidR="00596B35" w:rsidRDefault="00596B35" w:rsidP="00596B35">
      <w:pPr>
        <w:widowControl w:val="0"/>
        <w:tabs>
          <w:tab w:val="left" w:pos="142"/>
        </w:tabs>
        <w:spacing w:after="0" w:line="240" w:lineRule="exact"/>
        <w:jc w:val="both"/>
        <w:rPr>
          <w:rFonts w:asciiTheme="majorHAnsi" w:hAnsiTheme="majorHAnsi"/>
        </w:rPr>
      </w:pPr>
    </w:p>
    <w:p w:rsidR="00596B35" w:rsidRPr="00000070" w:rsidRDefault="00596B35" w:rsidP="00000070">
      <w:pPr>
        <w:tabs>
          <w:tab w:val="left" w:pos="142"/>
        </w:tabs>
        <w:spacing w:line="240" w:lineRule="exact"/>
        <w:ind w:left="267" w:hangingChars="121" w:hanging="267"/>
        <w:rPr>
          <w:rFonts w:asciiTheme="majorHAnsi" w:eastAsia="MS PGothic" w:hAnsiTheme="majorHAnsi" w:cstheme="majorHAnsi"/>
          <w:b/>
          <w:spacing w:val="-4"/>
          <w:u w:val="single"/>
        </w:rPr>
      </w:pPr>
      <w:r w:rsidRPr="00444A78">
        <w:rPr>
          <w:rFonts w:asciiTheme="majorHAnsi" w:hAnsiTheme="majorHAnsi"/>
          <w:b/>
          <w:u w:val="single"/>
        </w:rPr>
        <w:lastRenderedPageBreak/>
        <w:t xml:space="preserve">(3) Унаследовавшая философию серии </w:t>
      </w:r>
      <w:r>
        <w:rPr>
          <w:rFonts w:asciiTheme="majorHAnsi" w:hAnsiTheme="majorHAnsi"/>
          <w:b/>
          <w:u w:val="single"/>
        </w:rPr>
        <w:t>X</w:t>
      </w:r>
      <w:r w:rsidRPr="00444A78">
        <w:rPr>
          <w:rFonts w:asciiTheme="majorHAnsi" w:hAnsiTheme="majorHAnsi"/>
          <w:b/>
          <w:u w:val="single"/>
        </w:rPr>
        <w:t>, удобная система управления с помощью дисков позволяет интуитивно изменять и просматривать настройки камеры.</w:t>
      </w:r>
    </w:p>
    <w:p w:rsidR="00596B35" w:rsidRPr="00444A78"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444A78">
        <w:rPr>
          <w:rFonts w:asciiTheme="majorHAnsi" w:hAnsiTheme="majorHAnsi"/>
          <w:szCs w:val="21"/>
        </w:rPr>
        <w:t xml:space="preserve"> Внешний вид </w:t>
      </w:r>
      <w:r>
        <w:rPr>
          <w:rFonts w:asciiTheme="majorHAnsi" w:hAnsiTheme="majorHAnsi"/>
          <w:szCs w:val="21"/>
        </w:rPr>
        <w:t>GFX</w:t>
      </w:r>
      <w:r w:rsidRPr="00444A78">
        <w:rPr>
          <w:rFonts w:asciiTheme="majorHAnsi" w:hAnsiTheme="majorHAnsi"/>
          <w:szCs w:val="21"/>
        </w:rPr>
        <w:t xml:space="preserve"> 50</w:t>
      </w:r>
      <w:r>
        <w:rPr>
          <w:rFonts w:asciiTheme="majorHAnsi" w:hAnsiTheme="majorHAnsi"/>
          <w:szCs w:val="21"/>
        </w:rPr>
        <w:t>S</w:t>
      </w:r>
      <w:r w:rsidRPr="00444A78">
        <w:rPr>
          <w:rFonts w:asciiTheme="majorHAnsi" w:hAnsiTheme="majorHAnsi"/>
          <w:szCs w:val="21"/>
        </w:rPr>
        <w:t xml:space="preserve"> в основном повторяет концепцию серии </w:t>
      </w:r>
      <w:r>
        <w:rPr>
          <w:rFonts w:asciiTheme="majorHAnsi" w:hAnsiTheme="majorHAnsi"/>
          <w:szCs w:val="21"/>
        </w:rPr>
        <w:t>X</w:t>
      </w:r>
      <w:r w:rsidRPr="00444A78">
        <w:rPr>
          <w:rFonts w:asciiTheme="majorHAnsi" w:hAnsiTheme="majorHAnsi"/>
          <w:szCs w:val="21"/>
        </w:rPr>
        <w:t xml:space="preserve">. Хват и верхняя секция управления были усовершенствованы с учетом увеличенного корпуса, вмещающего матрицу большего размера. Благодаря этому фотографы будут чувствовать себя уверенно даже при использовании новой камеры в сочетании с серией </w:t>
      </w:r>
      <w:r>
        <w:rPr>
          <w:rFonts w:asciiTheme="majorHAnsi" w:hAnsiTheme="majorHAnsi"/>
          <w:szCs w:val="21"/>
        </w:rPr>
        <w:t>X</w:t>
      </w:r>
      <w:r w:rsidRPr="00444A78">
        <w:rPr>
          <w:rFonts w:asciiTheme="majorHAnsi" w:hAnsiTheme="majorHAnsi"/>
          <w:szCs w:val="21"/>
        </w:rPr>
        <w:t>.</w:t>
      </w:r>
    </w:p>
    <w:p w:rsidR="00596B35" w:rsidRPr="00444A78"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444A78">
        <w:rPr>
          <w:rFonts w:asciiTheme="majorHAnsi" w:hAnsiTheme="majorHAnsi"/>
          <w:szCs w:val="21"/>
        </w:rPr>
        <w:t xml:space="preserve"> Как и у флагманских моделей серии Х, в </w:t>
      </w:r>
      <w:r>
        <w:rPr>
          <w:rFonts w:asciiTheme="majorHAnsi" w:hAnsiTheme="majorHAnsi"/>
          <w:szCs w:val="21"/>
        </w:rPr>
        <w:t>GFX</w:t>
      </w:r>
      <w:r w:rsidRPr="00444A78">
        <w:rPr>
          <w:rFonts w:asciiTheme="majorHAnsi" w:hAnsiTheme="majorHAnsi"/>
          <w:szCs w:val="21"/>
        </w:rPr>
        <w:t xml:space="preserve"> 50</w:t>
      </w:r>
      <w:r>
        <w:rPr>
          <w:rFonts w:asciiTheme="majorHAnsi" w:hAnsiTheme="majorHAnsi"/>
          <w:szCs w:val="21"/>
        </w:rPr>
        <w:t>S</w:t>
      </w:r>
      <w:r w:rsidRPr="00444A78">
        <w:rPr>
          <w:rFonts w:asciiTheme="majorHAnsi" w:hAnsiTheme="majorHAnsi"/>
          <w:szCs w:val="21"/>
        </w:rPr>
        <w:t xml:space="preserve"> предусмотрены отдельные диски для независимой настройки диафрагмы, выдержки и чувствительности </w:t>
      </w:r>
      <w:r>
        <w:rPr>
          <w:rFonts w:asciiTheme="majorHAnsi" w:hAnsiTheme="majorHAnsi"/>
          <w:szCs w:val="21"/>
        </w:rPr>
        <w:t>ISO</w:t>
      </w:r>
      <w:r w:rsidRPr="00444A78">
        <w:rPr>
          <w:rFonts w:asciiTheme="majorHAnsi" w:hAnsiTheme="majorHAnsi"/>
          <w:szCs w:val="21"/>
        </w:rPr>
        <w:t>, которые являются важными факторами при определении экспозиции. Пользователи могут с легкостью начать съемку, зная только основные функции камеры.</w:t>
      </w:r>
    </w:p>
    <w:p w:rsidR="00596B35" w:rsidRPr="00000070"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444A78">
        <w:rPr>
          <w:rFonts w:asciiTheme="majorHAnsi" w:hAnsiTheme="majorHAnsi"/>
          <w:szCs w:val="21"/>
        </w:rPr>
        <w:t xml:space="preserve"> Каждый диск имеет положение </w:t>
      </w:r>
      <w:r>
        <w:rPr>
          <w:rFonts w:asciiTheme="majorHAnsi" w:hAnsiTheme="majorHAnsi"/>
          <w:szCs w:val="21"/>
        </w:rPr>
        <w:t>C</w:t>
      </w:r>
      <w:r w:rsidRPr="00444A78">
        <w:rPr>
          <w:rFonts w:asciiTheme="majorHAnsi" w:hAnsiTheme="majorHAnsi"/>
          <w:szCs w:val="21"/>
        </w:rPr>
        <w:t xml:space="preserve"> (</w:t>
      </w:r>
      <w:proofErr w:type="spellStart"/>
      <w:r>
        <w:rPr>
          <w:rFonts w:asciiTheme="majorHAnsi" w:hAnsiTheme="majorHAnsi"/>
          <w:szCs w:val="21"/>
        </w:rPr>
        <w:t>Command</w:t>
      </w:r>
      <w:proofErr w:type="spellEnd"/>
      <w:r>
        <w:rPr>
          <w:rFonts w:asciiTheme="majorHAnsi" w:hAnsiTheme="majorHAnsi"/>
          <w:szCs w:val="21"/>
        </w:rPr>
        <w:t>),</w:t>
      </w:r>
      <w:r w:rsidRPr="00ED4AF0">
        <w:rPr>
          <w:rFonts w:asciiTheme="majorHAnsi" w:hAnsiTheme="majorHAnsi" w:cstheme="majorHAnsi"/>
          <w:szCs w:val="21"/>
        </w:rPr>
        <w:t xml:space="preserve"> </w:t>
      </w:r>
      <w:r w:rsidRPr="007D74F4">
        <w:rPr>
          <w:rFonts w:asciiTheme="majorHAnsi" w:hAnsiTheme="majorHAnsi" w:cstheme="majorHAnsi"/>
          <w:szCs w:val="21"/>
        </w:rPr>
        <w:t>на диске выдержек обозначено как положение T (</w:t>
      </w:r>
      <w:proofErr w:type="spellStart"/>
      <w:r w:rsidRPr="007D74F4">
        <w:rPr>
          <w:rFonts w:asciiTheme="majorHAnsi" w:hAnsiTheme="majorHAnsi" w:cstheme="majorHAnsi"/>
          <w:szCs w:val="21"/>
        </w:rPr>
        <w:t>Time</w:t>
      </w:r>
      <w:proofErr w:type="spellEnd"/>
      <w:r w:rsidRPr="007D74F4">
        <w:rPr>
          <w:rFonts w:asciiTheme="majorHAnsi" w:hAnsiTheme="majorHAnsi" w:cstheme="majorHAnsi"/>
          <w:szCs w:val="21"/>
        </w:rPr>
        <w:t>)</w:t>
      </w:r>
      <w:r w:rsidRPr="00444A78">
        <w:rPr>
          <w:rFonts w:asciiTheme="majorHAnsi" w:hAnsiTheme="majorHAnsi"/>
          <w:szCs w:val="21"/>
        </w:rPr>
        <w:t>. При установке диска в это положение можно изменять настройки экспозиции с помощью дисков управления в передней и задней частях хвата камеры. Фотографы могут выбирать между этими двумя способами в соответствии со своими предпочтениями и условиями съемки, что гарантирует комфортную и быструю работу с камерой.</w:t>
      </w:r>
    </w:p>
    <w:p w:rsidR="00596B35" w:rsidRPr="00444A78" w:rsidRDefault="00596B35" w:rsidP="00596B35">
      <w:pPr>
        <w:widowControl w:val="0"/>
        <w:tabs>
          <w:tab w:val="left" w:pos="142"/>
        </w:tabs>
        <w:spacing w:after="0" w:line="240" w:lineRule="auto"/>
        <w:jc w:val="both"/>
        <w:rPr>
          <w:rFonts w:asciiTheme="majorHAnsi" w:eastAsia="MS PGothic" w:hAnsiTheme="majorHAnsi" w:cstheme="majorHAnsi"/>
          <w:spacing w:val="-4"/>
        </w:rPr>
      </w:pPr>
    </w:p>
    <w:p w:rsidR="00596B35" w:rsidRPr="00444A78"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444A78">
        <w:rPr>
          <w:rFonts w:asciiTheme="majorHAnsi" w:hAnsiTheme="majorHAnsi"/>
          <w:szCs w:val="21"/>
        </w:rPr>
        <w:t>Камера оснащена дополнительным 1,28-дюймовым ЖК-</w:t>
      </w:r>
      <w:r>
        <w:rPr>
          <w:rFonts w:asciiTheme="majorHAnsi" w:hAnsiTheme="majorHAnsi"/>
          <w:szCs w:val="21"/>
        </w:rPr>
        <w:t>дисплеем</w:t>
      </w:r>
      <w:r w:rsidRPr="00444A78">
        <w:rPr>
          <w:rFonts w:asciiTheme="majorHAnsi" w:hAnsiTheme="majorHAnsi"/>
          <w:szCs w:val="21"/>
        </w:rPr>
        <w:t xml:space="preserve"> в секции верхних дисков управления. Благодаря этому </w:t>
      </w:r>
      <w:r>
        <w:rPr>
          <w:rFonts w:asciiTheme="majorHAnsi" w:hAnsiTheme="majorHAnsi"/>
          <w:szCs w:val="21"/>
        </w:rPr>
        <w:t>дисплею</w:t>
      </w:r>
      <w:r w:rsidRPr="00444A78">
        <w:rPr>
          <w:rFonts w:asciiTheme="majorHAnsi" w:hAnsiTheme="majorHAnsi"/>
          <w:szCs w:val="21"/>
        </w:rPr>
        <w:t xml:space="preserve"> важная информация об экспозиции, такая как значения диафрагмы и выдержки, хорошо видна при взгляде на камеру сверху или даже с передней стороны. Это особенно полезно при съемке с использованием штатива или быстросъемного крепления, а также при подключении к ПК.</w:t>
      </w:r>
    </w:p>
    <w:p w:rsidR="00596B35" w:rsidRPr="00444A78" w:rsidRDefault="00596B35" w:rsidP="00596B35">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444A78">
        <w:rPr>
          <w:rFonts w:asciiTheme="majorHAnsi" w:hAnsiTheme="majorHAnsi"/>
          <w:szCs w:val="21"/>
        </w:rPr>
        <w:t xml:space="preserve"> В системе автофокусировки (АФ) применяется 117-точечный (9 </w:t>
      </w:r>
      <w:r>
        <w:rPr>
          <w:rFonts w:asciiTheme="majorHAnsi" w:hAnsiTheme="majorHAnsi"/>
          <w:szCs w:val="21"/>
        </w:rPr>
        <w:t>x</w:t>
      </w:r>
      <w:r w:rsidRPr="00444A78">
        <w:rPr>
          <w:rFonts w:asciiTheme="majorHAnsi" w:hAnsiTheme="majorHAnsi"/>
          <w:szCs w:val="21"/>
        </w:rPr>
        <w:t xml:space="preserve"> 13 / максимум 425 точек при уменьшении масштаба) контрастный автофокус с точками замера расстояния. Высокоточная система АФ </w:t>
      </w:r>
      <w:proofErr w:type="spellStart"/>
      <w:r w:rsidRPr="00444A78">
        <w:rPr>
          <w:rFonts w:asciiTheme="majorHAnsi" w:hAnsiTheme="majorHAnsi"/>
          <w:szCs w:val="21"/>
        </w:rPr>
        <w:t>беззеркальной</w:t>
      </w:r>
      <w:proofErr w:type="spellEnd"/>
      <w:r w:rsidRPr="00444A78">
        <w:rPr>
          <w:rFonts w:asciiTheme="majorHAnsi" w:hAnsiTheme="majorHAnsi"/>
          <w:szCs w:val="21"/>
        </w:rPr>
        <w:t xml:space="preserve"> камеры измеряет расстояние и фокусируется с помощью поверхности матрицы, что значительно повышает точность фокуса в среднем формате с малой глубиной резкости. Выбор точки фокусировки может быть выполнен с помощью удобного </w:t>
      </w:r>
      <w:r>
        <w:rPr>
          <w:rFonts w:asciiTheme="majorHAnsi" w:hAnsiTheme="majorHAnsi"/>
          <w:szCs w:val="21"/>
        </w:rPr>
        <w:t>джойстика АФ</w:t>
      </w:r>
      <w:r w:rsidRPr="00444A78">
        <w:rPr>
          <w:rFonts w:asciiTheme="majorHAnsi" w:hAnsiTheme="majorHAnsi"/>
          <w:szCs w:val="21"/>
        </w:rPr>
        <w:t xml:space="preserve">, впервые реализованного в модели </w:t>
      </w:r>
      <w:r>
        <w:rPr>
          <w:rFonts w:asciiTheme="majorHAnsi" w:hAnsiTheme="majorHAnsi"/>
          <w:szCs w:val="21"/>
        </w:rPr>
        <w:t>X</w:t>
      </w:r>
      <w:r w:rsidRPr="00444A78">
        <w:rPr>
          <w:rFonts w:asciiTheme="majorHAnsi" w:hAnsiTheme="majorHAnsi"/>
          <w:szCs w:val="21"/>
        </w:rPr>
        <w:t>-</w:t>
      </w:r>
      <w:r>
        <w:rPr>
          <w:rFonts w:asciiTheme="majorHAnsi" w:hAnsiTheme="majorHAnsi"/>
          <w:szCs w:val="21"/>
        </w:rPr>
        <w:t>Pro</w:t>
      </w:r>
      <w:r w:rsidRPr="00444A78">
        <w:rPr>
          <w:rFonts w:asciiTheme="majorHAnsi" w:hAnsiTheme="majorHAnsi"/>
          <w:szCs w:val="21"/>
        </w:rPr>
        <w:t>2 и позволяющего интуитивно передвигать точку фокусировки. Другой вариант — использование сенсорного ЖК-</w:t>
      </w:r>
      <w:r>
        <w:rPr>
          <w:rFonts w:asciiTheme="majorHAnsi" w:hAnsiTheme="majorHAnsi"/>
          <w:szCs w:val="21"/>
        </w:rPr>
        <w:t>дисплея</w:t>
      </w:r>
      <w:r w:rsidRPr="00444A78">
        <w:rPr>
          <w:rFonts w:asciiTheme="majorHAnsi" w:hAnsiTheme="majorHAnsi"/>
          <w:szCs w:val="21"/>
        </w:rPr>
        <w:t xml:space="preserve"> в задней части камеры.</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000070" w:rsidP="00596B35">
      <w:pPr>
        <w:tabs>
          <w:tab w:val="left" w:pos="142"/>
        </w:tabs>
        <w:spacing w:line="240" w:lineRule="exact"/>
        <w:rPr>
          <w:rFonts w:asciiTheme="majorHAnsi" w:eastAsia="MS PGothic" w:hAnsiTheme="majorHAnsi" w:cstheme="majorHAnsi"/>
          <w:spacing w:val="-4"/>
          <w:szCs w:val="21"/>
        </w:rPr>
      </w:pPr>
      <w:r>
        <w:rPr>
          <w:noProof/>
          <w:lang w:eastAsia="ru-RU"/>
        </w:rPr>
        <w:drawing>
          <wp:anchor distT="0" distB="0" distL="114300" distR="114300" simplePos="0" relativeHeight="251678720" behindDoc="0" locked="0" layoutInCell="1" allowOverlap="1" wp14:anchorId="52AADA29" wp14:editId="7F804616">
            <wp:simplePos x="0" y="0"/>
            <wp:positionH relativeFrom="column">
              <wp:posOffset>596900</wp:posOffset>
            </wp:positionH>
            <wp:positionV relativeFrom="paragraph">
              <wp:posOffset>417195</wp:posOffset>
            </wp:positionV>
            <wp:extent cx="2089785" cy="1569720"/>
            <wp:effectExtent l="0" t="0" r="5715" b="0"/>
            <wp:wrapTopAndBottom/>
            <wp:docPr id="76"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uenotakashi:Documents:GFX関連:画像:GFX_image0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9785" cy="1569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6B35" w:rsidRPr="00444A78" w:rsidRDefault="00000070" w:rsidP="00596B35">
      <w:pPr>
        <w:tabs>
          <w:tab w:val="left" w:pos="142"/>
        </w:tabs>
        <w:spacing w:line="240" w:lineRule="exact"/>
        <w:rPr>
          <w:rFonts w:asciiTheme="majorHAnsi" w:eastAsia="MS PGothic" w:hAnsiTheme="majorHAnsi" w:cstheme="majorHAnsi"/>
          <w:spacing w:val="-4"/>
          <w:szCs w:val="21"/>
        </w:rPr>
      </w:pPr>
      <w:r>
        <w:rPr>
          <w:rFonts w:asciiTheme="majorHAnsi" w:eastAsia="MS PGothic" w:hAnsiTheme="majorHAnsi" w:cstheme="majorHAnsi"/>
          <w:noProof/>
          <w:szCs w:val="21"/>
          <w:lang w:eastAsia="ru-RU"/>
        </w:rPr>
        <mc:AlternateContent>
          <mc:Choice Requires="wps">
            <w:drawing>
              <wp:anchor distT="0" distB="0" distL="114300" distR="114300" simplePos="0" relativeHeight="251677696" behindDoc="0" locked="0" layoutInCell="1" allowOverlap="1" wp14:anchorId="09BBCA09" wp14:editId="04426349">
                <wp:simplePos x="0" y="0"/>
                <wp:positionH relativeFrom="column">
                  <wp:posOffset>3180715</wp:posOffset>
                </wp:positionH>
                <wp:positionV relativeFrom="paragraph">
                  <wp:posOffset>89535</wp:posOffset>
                </wp:positionV>
                <wp:extent cx="2475865" cy="753745"/>
                <wp:effectExtent l="0" t="0" r="19685" b="27305"/>
                <wp:wrapNone/>
                <wp:docPr id="3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5865" cy="753745"/>
                        </a:xfrm>
                        <a:prstGeom prst="rect">
                          <a:avLst/>
                        </a:prstGeom>
                        <a:solidFill>
                          <a:srgbClr val="FFFFFF"/>
                        </a:solidFill>
                        <a:ln w="9525">
                          <a:solidFill>
                            <a:srgbClr val="000000"/>
                          </a:solidFill>
                          <a:prstDash val="dash"/>
                          <a:miter lim="800000"/>
                          <a:headEnd/>
                          <a:tailEnd/>
                        </a:ln>
                      </wps:spPr>
                      <wps:txbx>
                        <w:txbxContent>
                          <w:p w:rsidR="00000070" w:rsidRPr="00444A78" w:rsidRDefault="00000070" w:rsidP="00000070">
                            <w:pPr>
                              <w:spacing w:line="220" w:lineRule="exact"/>
                              <w:rPr>
                                <w:rFonts w:asciiTheme="majorHAnsi" w:eastAsia="MS PGothic" w:hAnsiTheme="majorHAnsi" w:cstheme="majorHAnsi"/>
                                <w:sz w:val="17"/>
                                <w:szCs w:val="17"/>
                              </w:rPr>
                            </w:pPr>
                            <w:r w:rsidRPr="00444A78">
                              <w:rPr>
                                <w:rFonts w:asciiTheme="majorHAnsi" w:hAnsiTheme="majorHAnsi" w:cstheme="majorHAnsi"/>
                                <w:sz w:val="17"/>
                                <w:szCs w:val="17"/>
                              </w:rPr>
                              <w:t xml:space="preserve">Каждый диск имеет положение </w:t>
                            </w:r>
                            <w:r w:rsidRPr="003D2655">
                              <w:rPr>
                                <w:rFonts w:asciiTheme="majorHAnsi" w:hAnsiTheme="majorHAnsi" w:cstheme="majorHAnsi"/>
                                <w:sz w:val="17"/>
                                <w:szCs w:val="17"/>
                              </w:rPr>
                              <w:t>C</w:t>
                            </w:r>
                            <w:r w:rsidRPr="00444A78">
                              <w:rPr>
                                <w:rFonts w:asciiTheme="majorHAnsi" w:hAnsiTheme="majorHAnsi" w:cstheme="majorHAnsi"/>
                                <w:sz w:val="17"/>
                                <w:szCs w:val="17"/>
                              </w:rPr>
                              <w:t xml:space="preserve"> (</w:t>
                            </w:r>
                            <w:proofErr w:type="spellStart"/>
                            <w:r w:rsidRPr="003D2655">
                              <w:rPr>
                                <w:rFonts w:asciiTheme="majorHAnsi" w:hAnsiTheme="majorHAnsi" w:cstheme="majorHAnsi"/>
                                <w:sz w:val="17"/>
                                <w:szCs w:val="17"/>
                              </w:rPr>
                              <w:t>Command</w:t>
                            </w:r>
                            <w:proofErr w:type="spellEnd"/>
                            <w:r w:rsidRPr="00444A78">
                              <w:rPr>
                                <w:rFonts w:asciiTheme="majorHAnsi" w:hAnsiTheme="majorHAnsi" w:cstheme="majorHAnsi"/>
                                <w:sz w:val="17"/>
                                <w:szCs w:val="17"/>
                              </w:rPr>
                              <w:t xml:space="preserve">) *Обозначено как положение </w:t>
                            </w:r>
                            <w:r w:rsidRPr="003D2655">
                              <w:rPr>
                                <w:rFonts w:asciiTheme="majorHAnsi" w:hAnsiTheme="majorHAnsi" w:cstheme="majorHAnsi"/>
                                <w:sz w:val="17"/>
                                <w:szCs w:val="17"/>
                              </w:rPr>
                              <w:t>T</w:t>
                            </w:r>
                            <w:r w:rsidRPr="00444A78">
                              <w:rPr>
                                <w:rFonts w:asciiTheme="majorHAnsi" w:hAnsiTheme="majorHAnsi" w:cstheme="majorHAnsi"/>
                                <w:sz w:val="17"/>
                                <w:szCs w:val="17"/>
                              </w:rPr>
                              <w:t xml:space="preserve"> (</w:t>
                            </w:r>
                            <w:proofErr w:type="spellStart"/>
                            <w:r w:rsidRPr="003D2655">
                              <w:rPr>
                                <w:rFonts w:asciiTheme="majorHAnsi" w:hAnsiTheme="majorHAnsi" w:cstheme="majorHAnsi"/>
                                <w:sz w:val="17"/>
                                <w:szCs w:val="17"/>
                              </w:rPr>
                              <w:t>Time</w:t>
                            </w:r>
                            <w:proofErr w:type="spellEnd"/>
                            <w:r w:rsidRPr="00444A78">
                              <w:rPr>
                                <w:rFonts w:asciiTheme="majorHAnsi" w:hAnsiTheme="majorHAnsi" w:cstheme="majorHAnsi"/>
                                <w:sz w:val="17"/>
                                <w:szCs w:val="17"/>
                              </w:rPr>
                              <w:t>) на диске выдержек.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9" type="#_x0000_t202" style="position:absolute;margin-left:250.45pt;margin-top:7.05pt;width:194.95pt;height:59.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">
                <v:stroke dashstyle="dash"/>
                <v:textbox inset="5.85pt,.7pt,5.85pt,.7pt">
                  <w:txbxContent>
                    <w:p w:rsidR="00000070" w:rsidRPr="00444A78" w:rsidRDefault="00000070" w:rsidP="00000070">
                      <w:pPr>
                        <w:spacing w:line="220" w:lineRule="exact"/>
                        <w:rPr>
                          <w:rFonts w:asciiTheme="majorHAnsi" w:eastAsia="MS PGothic" w:hAnsiTheme="majorHAnsi" w:cstheme="majorHAnsi"/>
                          <w:sz w:val="17"/>
                          <w:szCs w:val="17"/>
                        </w:rPr>
                      </w:pPr>
                      <w:r w:rsidRPr="00444A78">
                        <w:rPr>
                          <w:rFonts w:asciiTheme="majorHAnsi" w:hAnsiTheme="majorHAnsi" w:cstheme="majorHAnsi"/>
                          <w:sz w:val="17"/>
                          <w:szCs w:val="17"/>
                        </w:rPr>
                        <w:t xml:space="preserve">Каждый диск имеет положение </w:t>
                      </w:r>
                      <w:r w:rsidRPr="003D2655">
                        <w:rPr>
                          <w:rFonts w:asciiTheme="majorHAnsi" w:hAnsiTheme="majorHAnsi" w:cstheme="majorHAnsi"/>
                          <w:sz w:val="17"/>
                          <w:szCs w:val="17"/>
                        </w:rPr>
                        <w:t>C</w:t>
                      </w:r>
                      <w:r w:rsidRPr="00444A78">
                        <w:rPr>
                          <w:rFonts w:asciiTheme="majorHAnsi" w:hAnsiTheme="majorHAnsi" w:cstheme="majorHAnsi"/>
                          <w:sz w:val="17"/>
                          <w:szCs w:val="17"/>
                        </w:rPr>
                        <w:t xml:space="preserve"> (</w:t>
                      </w:r>
                      <w:proofErr w:type="spellStart"/>
                      <w:r w:rsidRPr="003D2655">
                        <w:rPr>
                          <w:rFonts w:asciiTheme="majorHAnsi" w:hAnsiTheme="majorHAnsi" w:cstheme="majorHAnsi"/>
                          <w:sz w:val="17"/>
                          <w:szCs w:val="17"/>
                        </w:rPr>
                        <w:t>Command</w:t>
                      </w:r>
                      <w:proofErr w:type="spellEnd"/>
                      <w:r w:rsidRPr="00444A78">
                        <w:rPr>
                          <w:rFonts w:asciiTheme="majorHAnsi" w:hAnsiTheme="majorHAnsi" w:cstheme="majorHAnsi"/>
                          <w:sz w:val="17"/>
                          <w:szCs w:val="17"/>
                        </w:rPr>
                        <w:t xml:space="preserve">) *Обозначено как положение </w:t>
                      </w:r>
                      <w:r w:rsidRPr="003D2655">
                        <w:rPr>
                          <w:rFonts w:asciiTheme="majorHAnsi" w:hAnsiTheme="majorHAnsi" w:cstheme="majorHAnsi"/>
                          <w:sz w:val="17"/>
                          <w:szCs w:val="17"/>
                        </w:rPr>
                        <w:t>T</w:t>
                      </w:r>
                      <w:r w:rsidRPr="00444A78">
                        <w:rPr>
                          <w:rFonts w:asciiTheme="majorHAnsi" w:hAnsiTheme="majorHAnsi" w:cstheme="majorHAnsi"/>
                          <w:sz w:val="17"/>
                          <w:szCs w:val="17"/>
                        </w:rPr>
                        <w:t xml:space="preserve"> (</w:t>
                      </w:r>
                      <w:proofErr w:type="spellStart"/>
                      <w:r w:rsidRPr="003D2655">
                        <w:rPr>
                          <w:rFonts w:asciiTheme="majorHAnsi" w:hAnsiTheme="majorHAnsi" w:cstheme="majorHAnsi"/>
                          <w:sz w:val="17"/>
                          <w:szCs w:val="17"/>
                        </w:rPr>
                        <w:t>Time</w:t>
                      </w:r>
                      <w:proofErr w:type="spellEnd"/>
                      <w:r w:rsidRPr="00444A78">
                        <w:rPr>
                          <w:rFonts w:asciiTheme="majorHAnsi" w:hAnsiTheme="majorHAnsi" w:cstheme="majorHAnsi"/>
                          <w:sz w:val="17"/>
                          <w:szCs w:val="17"/>
                        </w:rPr>
                        <w:t>) на диске выдержек.</w:t>
                      </w:r>
                    </w:p>
                  </w:txbxContent>
                </v:textbox>
              </v:shape>
            </w:pict>
          </mc:Fallback>
        </mc:AlternateConten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000070" w:rsidRPr="00444A78" w:rsidRDefault="00000070" w:rsidP="00000070">
      <w:pPr>
        <w:tabs>
          <w:tab w:val="left" w:pos="142"/>
        </w:tabs>
        <w:spacing w:line="240" w:lineRule="exact"/>
        <w:ind w:left="267" w:hangingChars="121" w:hanging="267"/>
        <w:rPr>
          <w:rFonts w:asciiTheme="majorHAnsi" w:eastAsia="MS PGothic" w:hAnsiTheme="majorHAnsi" w:cstheme="majorHAnsi"/>
          <w:b/>
          <w:spacing w:val="-4"/>
          <w:u w:val="single"/>
        </w:rPr>
      </w:pPr>
      <w:r w:rsidRPr="00444A78">
        <w:rPr>
          <w:rFonts w:asciiTheme="majorHAnsi" w:hAnsiTheme="majorHAnsi"/>
          <w:b/>
        </w:rPr>
        <w:t xml:space="preserve">(4) </w:t>
      </w:r>
      <w:r w:rsidRPr="00444A78">
        <w:rPr>
          <w:rFonts w:asciiTheme="majorHAnsi" w:hAnsiTheme="majorHAnsi"/>
          <w:b/>
          <w:u w:val="single"/>
        </w:rPr>
        <w:t xml:space="preserve">Новый чрезвычайно прочный и долговечный байонет </w:t>
      </w:r>
      <w:r>
        <w:rPr>
          <w:rFonts w:asciiTheme="majorHAnsi" w:hAnsiTheme="majorHAnsi"/>
          <w:b/>
          <w:u w:val="single"/>
        </w:rPr>
        <w:t>G</w:t>
      </w:r>
      <w:r w:rsidRPr="00444A78">
        <w:rPr>
          <w:rFonts w:asciiTheme="majorHAnsi" w:hAnsiTheme="majorHAnsi"/>
          <w:b/>
          <w:u w:val="single"/>
        </w:rPr>
        <w:t xml:space="preserve"> </w:t>
      </w:r>
      <w:proofErr w:type="spellStart"/>
      <w:r>
        <w:rPr>
          <w:rFonts w:asciiTheme="majorHAnsi" w:hAnsiTheme="majorHAnsi"/>
          <w:b/>
          <w:u w:val="single"/>
        </w:rPr>
        <w:t>Mount</w:t>
      </w:r>
      <w:proofErr w:type="spellEnd"/>
      <w:r w:rsidRPr="00444A78">
        <w:rPr>
          <w:rFonts w:asciiTheme="majorHAnsi" w:hAnsiTheme="majorHAnsi"/>
          <w:b/>
          <w:u w:val="single"/>
        </w:rPr>
        <w:t xml:space="preserve">, созданный специально для камеры с матрицей формата </w:t>
      </w:r>
      <w:r>
        <w:rPr>
          <w:rFonts w:asciiTheme="majorHAnsi" w:hAnsiTheme="majorHAnsi"/>
          <w:b/>
          <w:u w:val="single"/>
        </w:rPr>
        <w:t>FUJIFILM</w:t>
      </w:r>
      <w:r w:rsidRPr="00444A78">
        <w:rPr>
          <w:rFonts w:asciiTheme="majorHAnsi" w:hAnsiTheme="majorHAnsi"/>
          <w:b/>
          <w:u w:val="single"/>
        </w:rPr>
        <w:t xml:space="preserve"> </w:t>
      </w:r>
      <w:r>
        <w:rPr>
          <w:rFonts w:asciiTheme="majorHAnsi" w:hAnsiTheme="majorHAnsi"/>
          <w:b/>
          <w:u w:val="single"/>
        </w:rPr>
        <w:t>G</w:t>
      </w:r>
      <w:r w:rsidRPr="00444A78">
        <w:rPr>
          <w:rFonts w:asciiTheme="majorHAnsi" w:hAnsiTheme="majorHAnsi"/>
          <w:b/>
          <w:u w:val="single"/>
        </w:rPr>
        <w:t xml:space="preserve"> 43,8 </w:t>
      </w:r>
      <w:r>
        <w:rPr>
          <w:rFonts w:asciiTheme="majorHAnsi" w:hAnsiTheme="majorHAnsi"/>
          <w:b/>
          <w:u w:val="single"/>
        </w:rPr>
        <w:t>x</w:t>
      </w:r>
      <w:r w:rsidRPr="00444A78">
        <w:rPr>
          <w:rFonts w:asciiTheme="majorHAnsi" w:hAnsiTheme="majorHAnsi"/>
          <w:b/>
          <w:u w:val="single"/>
        </w:rPr>
        <w:t xml:space="preserve"> 32,9</w:t>
      </w:r>
      <w:r>
        <w:rPr>
          <w:rFonts w:asciiTheme="majorHAnsi" w:hAnsiTheme="majorHAnsi"/>
          <w:b/>
          <w:u w:val="single"/>
        </w:rPr>
        <w:t> </w:t>
      </w:r>
      <w:r w:rsidRPr="00444A78">
        <w:rPr>
          <w:rFonts w:asciiTheme="majorHAnsi" w:hAnsiTheme="majorHAnsi"/>
          <w:b/>
          <w:u w:val="single"/>
        </w:rPr>
        <w:t xml:space="preserve">мм и серии высококачественных объективов </w:t>
      </w:r>
      <w:r>
        <w:rPr>
          <w:rFonts w:asciiTheme="majorHAnsi" w:hAnsiTheme="majorHAnsi"/>
          <w:b/>
          <w:u w:val="single"/>
        </w:rPr>
        <w:t>FUJINON</w:t>
      </w:r>
      <w:r w:rsidRPr="00444A78">
        <w:rPr>
          <w:rFonts w:asciiTheme="majorHAnsi" w:hAnsiTheme="majorHAnsi"/>
          <w:b/>
          <w:u w:val="single"/>
        </w:rPr>
        <w:t xml:space="preserve"> </w:t>
      </w:r>
      <w:r>
        <w:rPr>
          <w:rFonts w:asciiTheme="majorHAnsi" w:hAnsiTheme="majorHAnsi"/>
          <w:b/>
          <w:u w:val="single"/>
        </w:rPr>
        <w:t>GF</w:t>
      </w:r>
      <w:r w:rsidRPr="00444A78">
        <w:rPr>
          <w:rFonts w:asciiTheme="majorHAnsi" w:hAnsiTheme="majorHAnsi"/>
          <w:b/>
          <w:u w:val="single"/>
        </w:rPr>
        <w:t xml:space="preserve">, позволяет воспользоваться всеми преимуществами превосходной разрешающей способности, безупречной цветопередачи и мощной 51,4-мегапиксельной </w:t>
      </w:r>
      <w:r>
        <w:rPr>
          <w:rFonts w:asciiTheme="majorHAnsi" w:hAnsiTheme="majorHAnsi"/>
          <w:b/>
          <w:u w:val="single"/>
        </w:rPr>
        <w:t>CMOS</w:t>
      </w:r>
      <w:r w:rsidRPr="00444A78">
        <w:rPr>
          <w:rFonts w:asciiTheme="majorHAnsi" w:hAnsiTheme="majorHAnsi"/>
          <w:b/>
          <w:u w:val="single"/>
        </w:rPr>
        <w:t xml:space="preserve">-матрицы. Благодаря </w:t>
      </w:r>
      <w:r w:rsidRPr="007D74F4">
        <w:rPr>
          <w:rFonts w:asciiTheme="majorHAnsi" w:hAnsiTheme="majorHAnsi" w:cstheme="majorHAnsi"/>
          <w:b/>
          <w:u w:val="single"/>
        </w:rPr>
        <w:t>единовременному</w:t>
      </w:r>
      <w:r>
        <w:rPr>
          <w:rFonts w:asciiTheme="majorHAnsi" w:hAnsiTheme="majorHAnsi" w:cstheme="majorHAnsi"/>
          <w:b/>
          <w:u w:val="single"/>
        </w:rPr>
        <w:t xml:space="preserve"> </w:t>
      </w:r>
      <w:r w:rsidRPr="00444A78">
        <w:rPr>
          <w:rFonts w:asciiTheme="majorHAnsi" w:hAnsiTheme="majorHAnsi"/>
          <w:b/>
          <w:u w:val="single"/>
        </w:rPr>
        <w:t xml:space="preserve">проектированию корпуса камеры, байонета и модельного ряда объективов эта система </w:t>
      </w:r>
      <w:r>
        <w:rPr>
          <w:rFonts w:asciiTheme="majorHAnsi" w:hAnsiTheme="majorHAnsi"/>
          <w:b/>
          <w:u w:val="single"/>
        </w:rPr>
        <w:t xml:space="preserve">была создана в стремлении </w:t>
      </w:r>
      <w:r w:rsidRPr="00444A78">
        <w:rPr>
          <w:rFonts w:asciiTheme="majorHAnsi" w:hAnsiTheme="majorHAnsi"/>
          <w:b/>
          <w:u w:val="single"/>
        </w:rPr>
        <w:t>получ</w:t>
      </w:r>
      <w:r>
        <w:rPr>
          <w:rFonts w:asciiTheme="majorHAnsi" w:hAnsiTheme="majorHAnsi"/>
          <w:b/>
          <w:u w:val="single"/>
        </w:rPr>
        <w:t>и</w:t>
      </w:r>
      <w:r w:rsidRPr="00444A78">
        <w:rPr>
          <w:rFonts w:asciiTheme="majorHAnsi" w:hAnsiTheme="majorHAnsi"/>
          <w:b/>
          <w:u w:val="single"/>
        </w:rPr>
        <w:t>ть изображени</w:t>
      </w:r>
      <w:r>
        <w:rPr>
          <w:rFonts w:asciiTheme="majorHAnsi" w:hAnsiTheme="majorHAnsi"/>
          <w:b/>
          <w:u w:val="single"/>
        </w:rPr>
        <w:t>е</w:t>
      </w:r>
      <w:r w:rsidRPr="00444A78">
        <w:rPr>
          <w:rFonts w:asciiTheme="majorHAnsi" w:hAnsiTheme="majorHAnsi"/>
          <w:b/>
          <w:u w:val="single"/>
        </w:rPr>
        <w:t xml:space="preserve"> лучшего качества в мире.</w:t>
      </w:r>
    </w:p>
    <w:p w:rsidR="00000070" w:rsidRPr="00444A78" w:rsidRDefault="00000070" w:rsidP="00000070">
      <w:pPr>
        <w:tabs>
          <w:tab w:val="left" w:pos="142"/>
        </w:tabs>
        <w:spacing w:line="240" w:lineRule="exact"/>
        <w:ind w:left="400"/>
        <w:rPr>
          <w:rFonts w:asciiTheme="majorHAnsi" w:eastAsia="MS PGothic" w:hAnsiTheme="majorHAnsi" w:cstheme="majorHAnsi"/>
          <w:spacing w:val="-4"/>
          <w:sz w:val="26"/>
          <w:szCs w:val="26"/>
        </w:rPr>
      </w:pPr>
    </w:p>
    <w:p w:rsidR="00000070" w:rsidRPr="00444A78" w:rsidRDefault="00000070" w:rsidP="00000070">
      <w:pPr>
        <w:pStyle w:val="ad"/>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spacing w:val="-4"/>
          <w:kern w:val="0"/>
          <w:szCs w:val="21"/>
          <w:lang w:val="ru-RU"/>
        </w:rPr>
      </w:pPr>
      <w:r w:rsidRPr="00444A78">
        <w:rPr>
          <w:rFonts w:asciiTheme="majorHAnsi" w:hAnsiTheme="majorHAnsi"/>
          <w:szCs w:val="21"/>
          <w:lang w:val="ru-RU"/>
        </w:rPr>
        <w:lastRenderedPageBreak/>
        <w:t xml:space="preserve"> Байонет </w:t>
      </w:r>
      <w:r>
        <w:rPr>
          <w:rFonts w:asciiTheme="majorHAnsi" w:hAnsiTheme="majorHAnsi"/>
          <w:szCs w:val="21"/>
        </w:rPr>
        <w:t>G</w:t>
      </w:r>
      <w:r w:rsidRPr="00444A78">
        <w:rPr>
          <w:rFonts w:asciiTheme="majorHAnsi" w:hAnsiTheme="majorHAnsi"/>
          <w:szCs w:val="21"/>
          <w:lang w:val="ru-RU"/>
        </w:rPr>
        <w:t xml:space="preserve"> </w:t>
      </w:r>
      <w:r>
        <w:rPr>
          <w:rFonts w:asciiTheme="majorHAnsi" w:hAnsiTheme="majorHAnsi"/>
          <w:szCs w:val="21"/>
        </w:rPr>
        <w:t>Mount</w:t>
      </w:r>
      <w:r w:rsidRPr="00444A78">
        <w:rPr>
          <w:rFonts w:asciiTheme="majorHAnsi" w:hAnsiTheme="majorHAnsi"/>
          <w:szCs w:val="21"/>
          <w:lang w:val="ru-RU"/>
        </w:rPr>
        <w:t xml:space="preserve"> диаметром 65 мм и </w:t>
      </w:r>
      <w:r>
        <w:rPr>
          <w:rFonts w:asciiTheme="majorHAnsi" w:hAnsiTheme="majorHAnsi"/>
          <w:szCs w:val="21"/>
          <w:lang w:val="ru-RU"/>
        </w:rPr>
        <w:t>коротким рабочим отрезком</w:t>
      </w:r>
      <w:r w:rsidRPr="00444A78">
        <w:rPr>
          <w:rFonts w:asciiTheme="majorHAnsi" w:hAnsiTheme="majorHAnsi"/>
          <w:szCs w:val="21"/>
          <w:lang w:val="ru-RU"/>
        </w:rPr>
        <w:t xml:space="preserve"> 26,7 мм был разработан специально для формата </w:t>
      </w:r>
      <w:r>
        <w:rPr>
          <w:rFonts w:asciiTheme="majorHAnsi" w:hAnsiTheme="majorHAnsi"/>
          <w:szCs w:val="21"/>
        </w:rPr>
        <w:t>G</w:t>
      </w:r>
      <w:r w:rsidRPr="00444A78">
        <w:rPr>
          <w:rFonts w:asciiTheme="majorHAnsi" w:hAnsiTheme="majorHAnsi"/>
          <w:szCs w:val="21"/>
          <w:lang w:val="ru-RU"/>
        </w:rPr>
        <w:t xml:space="preserve">. Увеличив диафрагму, инженеры смогли сократить заднее фокусное расстояние до 16,7 мм, значительно расширив конструктивные возможности оптимизации объектива. В результате удалось достичь значительного улучшения оптических характеристик широкоугольных объективов. Чтобы обеспечить готовность к увеличению числа пикселей в будущем, все объективы </w:t>
      </w:r>
      <w:r>
        <w:rPr>
          <w:rFonts w:asciiTheme="majorHAnsi" w:hAnsiTheme="majorHAnsi"/>
          <w:szCs w:val="21"/>
        </w:rPr>
        <w:t>FUJINON</w:t>
      </w:r>
      <w:r w:rsidRPr="00444A78">
        <w:rPr>
          <w:rFonts w:asciiTheme="majorHAnsi" w:hAnsiTheme="majorHAnsi"/>
          <w:szCs w:val="21"/>
          <w:lang w:val="ru-RU"/>
        </w:rPr>
        <w:t xml:space="preserve"> </w:t>
      </w:r>
      <w:r>
        <w:rPr>
          <w:rFonts w:asciiTheme="majorHAnsi" w:hAnsiTheme="majorHAnsi"/>
          <w:szCs w:val="21"/>
        </w:rPr>
        <w:t>GF</w:t>
      </w:r>
      <w:r w:rsidRPr="00444A78">
        <w:rPr>
          <w:rFonts w:asciiTheme="majorHAnsi" w:hAnsiTheme="majorHAnsi"/>
          <w:szCs w:val="21"/>
          <w:lang w:val="ru-RU"/>
        </w:rPr>
        <w:t xml:space="preserve"> поддерживают матрицы вплоть до 100 </w:t>
      </w:r>
      <w:proofErr w:type="spellStart"/>
      <w:r w:rsidRPr="00444A78">
        <w:rPr>
          <w:rFonts w:asciiTheme="majorHAnsi" w:hAnsiTheme="majorHAnsi"/>
          <w:szCs w:val="21"/>
          <w:lang w:val="ru-RU"/>
        </w:rPr>
        <w:t>М</w:t>
      </w:r>
      <w:r>
        <w:rPr>
          <w:rFonts w:asciiTheme="majorHAnsi" w:hAnsiTheme="majorHAnsi"/>
          <w:szCs w:val="21"/>
          <w:lang w:val="ru-RU"/>
        </w:rPr>
        <w:t>пикс</w:t>
      </w:r>
      <w:proofErr w:type="spellEnd"/>
      <w:r w:rsidRPr="00444A78">
        <w:rPr>
          <w:rFonts w:asciiTheme="majorHAnsi" w:hAnsiTheme="majorHAnsi"/>
          <w:szCs w:val="21"/>
          <w:lang w:val="ru-RU"/>
        </w:rPr>
        <w:t>.</w:t>
      </w:r>
    </w:p>
    <w:p w:rsidR="00000070" w:rsidRPr="00444A78" w:rsidRDefault="00000070" w:rsidP="00000070">
      <w:pPr>
        <w:tabs>
          <w:tab w:val="left" w:pos="142"/>
        </w:tabs>
        <w:spacing w:line="240" w:lineRule="exact"/>
        <w:ind w:left="400"/>
        <w:rPr>
          <w:rFonts w:asciiTheme="majorHAnsi" w:eastAsia="MS PGothic" w:hAnsiTheme="majorHAnsi" w:cstheme="majorHAnsi"/>
          <w:spacing w:val="-4"/>
          <w:szCs w:val="21"/>
        </w:rPr>
      </w:pPr>
      <w:r w:rsidRPr="00444A78">
        <w:rPr>
          <w:rFonts w:asciiTheme="majorHAnsi" w:hAnsiTheme="majorHAnsi"/>
          <w:szCs w:val="21"/>
        </w:rPr>
        <w:t xml:space="preserve">В месте крепления камеры к байонету использована нержавеющая сталь, а со стороны крепления объектива — высокопрочная латунь. Новый байонет гарантирует надежность установки даже тяжелых объективов с большой </w:t>
      </w:r>
      <w:r>
        <w:rPr>
          <w:rFonts w:asciiTheme="majorHAnsi" w:hAnsiTheme="majorHAnsi"/>
          <w:szCs w:val="21"/>
        </w:rPr>
        <w:t>светосилой</w:t>
      </w:r>
      <w:r w:rsidRPr="00444A78">
        <w:rPr>
          <w:rFonts w:asciiTheme="majorHAnsi" w:hAnsiTheme="majorHAnsi"/>
          <w:szCs w:val="21"/>
        </w:rPr>
        <w:t>.</w:t>
      </w:r>
    </w:p>
    <w:p w:rsidR="00000070" w:rsidRPr="007D74F4" w:rsidRDefault="00000070" w:rsidP="00000070">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444A78">
        <w:rPr>
          <w:rFonts w:asciiTheme="majorHAnsi" w:hAnsiTheme="majorHAnsi"/>
          <w:szCs w:val="21"/>
        </w:rPr>
        <w:t xml:space="preserve"> Объективы </w:t>
      </w:r>
      <w:r>
        <w:rPr>
          <w:rFonts w:asciiTheme="majorHAnsi" w:hAnsiTheme="majorHAnsi"/>
          <w:szCs w:val="21"/>
        </w:rPr>
        <w:t>FUJINON</w:t>
      </w:r>
      <w:r w:rsidRPr="00444A78">
        <w:rPr>
          <w:rFonts w:asciiTheme="majorHAnsi" w:hAnsiTheme="majorHAnsi"/>
          <w:szCs w:val="21"/>
        </w:rPr>
        <w:t xml:space="preserve"> </w:t>
      </w:r>
      <w:r>
        <w:rPr>
          <w:rFonts w:asciiTheme="majorHAnsi" w:hAnsiTheme="majorHAnsi"/>
          <w:szCs w:val="21"/>
        </w:rPr>
        <w:t>GF</w:t>
      </w:r>
      <w:r w:rsidRPr="00444A78">
        <w:rPr>
          <w:rFonts w:asciiTheme="majorHAnsi" w:hAnsiTheme="majorHAnsi"/>
          <w:szCs w:val="21"/>
        </w:rPr>
        <w:t xml:space="preserve"> с байонетом </w:t>
      </w:r>
      <w:r>
        <w:rPr>
          <w:rFonts w:asciiTheme="majorHAnsi" w:hAnsiTheme="majorHAnsi"/>
          <w:szCs w:val="21"/>
        </w:rPr>
        <w:t>G</w:t>
      </w:r>
      <w:r w:rsidRPr="00444A78">
        <w:rPr>
          <w:rFonts w:asciiTheme="majorHAnsi" w:hAnsiTheme="majorHAnsi"/>
          <w:szCs w:val="21"/>
        </w:rPr>
        <w:t xml:space="preserve"> </w:t>
      </w:r>
      <w:proofErr w:type="spellStart"/>
      <w:r>
        <w:rPr>
          <w:rFonts w:asciiTheme="majorHAnsi" w:hAnsiTheme="majorHAnsi"/>
          <w:szCs w:val="21"/>
        </w:rPr>
        <w:t>Mount</w:t>
      </w:r>
      <w:proofErr w:type="spellEnd"/>
      <w:r w:rsidRPr="00444A78">
        <w:rPr>
          <w:rFonts w:asciiTheme="majorHAnsi" w:hAnsiTheme="majorHAnsi"/>
          <w:szCs w:val="21"/>
        </w:rPr>
        <w:t xml:space="preserve">, унаследовавшие философию широко признанных объективов </w:t>
      </w:r>
      <w:r>
        <w:rPr>
          <w:rFonts w:asciiTheme="majorHAnsi" w:hAnsiTheme="majorHAnsi"/>
          <w:szCs w:val="21"/>
        </w:rPr>
        <w:t>XF</w:t>
      </w:r>
      <w:r w:rsidRPr="00444A78">
        <w:rPr>
          <w:rFonts w:asciiTheme="majorHAnsi" w:hAnsiTheme="majorHAnsi"/>
          <w:szCs w:val="21"/>
        </w:rPr>
        <w:t xml:space="preserve">, </w:t>
      </w:r>
      <w:r w:rsidRPr="007D74F4">
        <w:rPr>
          <w:rFonts w:asciiTheme="majorHAnsi" w:hAnsiTheme="majorHAnsi" w:cstheme="majorHAnsi"/>
          <w:szCs w:val="21"/>
        </w:rPr>
        <w:t>отличаются высокой разрешающей способностью и безупречной цветопередачей</w:t>
      </w:r>
      <w:r w:rsidRPr="00444A78">
        <w:rPr>
          <w:rFonts w:asciiTheme="majorHAnsi" w:hAnsiTheme="majorHAnsi"/>
          <w:szCs w:val="21"/>
        </w:rPr>
        <w:t xml:space="preserve">. </w:t>
      </w:r>
      <w:r w:rsidRPr="007D74F4">
        <w:rPr>
          <w:rFonts w:asciiTheme="majorHAnsi" w:hAnsiTheme="majorHAnsi" w:cstheme="majorHAnsi"/>
          <w:szCs w:val="21"/>
        </w:rPr>
        <w:t>В новых объективах GF к положению A (</w:t>
      </w:r>
      <w:proofErr w:type="spellStart"/>
      <w:r w:rsidRPr="007D74F4">
        <w:rPr>
          <w:rFonts w:asciiTheme="majorHAnsi" w:hAnsiTheme="majorHAnsi" w:cstheme="majorHAnsi"/>
          <w:szCs w:val="21"/>
        </w:rPr>
        <w:t>Auto</w:t>
      </w:r>
      <w:proofErr w:type="spellEnd"/>
      <w:r w:rsidRPr="007D74F4">
        <w:rPr>
          <w:rFonts w:asciiTheme="majorHAnsi" w:hAnsiTheme="majorHAnsi" w:cstheme="majorHAnsi"/>
          <w:szCs w:val="21"/>
        </w:rPr>
        <w:t>) на кольце диафрагмы было добавлено новое положение C (</w:t>
      </w:r>
      <w:proofErr w:type="spellStart"/>
      <w:r w:rsidRPr="007D74F4">
        <w:rPr>
          <w:rFonts w:asciiTheme="majorHAnsi" w:hAnsiTheme="majorHAnsi" w:cstheme="majorHAnsi"/>
          <w:szCs w:val="21"/>
        </w:rPr>
        <w:t>Command</w:t>
      </w:r>
      <w:proofErr w:type="spellEnd"/>
      <w:r w:rsidRPr="007D74F4">
        <w:rPr>
          <w:rFonts w:asciiTheme="majorHAnsi" w:hAnsiTheme="majorHAnsi" w:cstheme="majorHAnsi"/>
          <w:szCs w:val="21"/>
        </w:rPr>
        <w:t>), позволяющее менять значения диафрагмы непосредственно на камере.</w:t>
      </w:r>
    </w:p>
    <w:p w:rsidR="00000070" w:rsidRPr="006E1751" w:rsidRDefault="00000070" w:rsidP="00000070">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444A78">
        <w:rPr>
          <w:rFonts w:asciiTheme="majorHAnsi" w:hAnsiTheme="majorHAnsi"/>
          <w:szCs w:val="21"/>
        </w:rPr>
        <w:t xml:space="preserve"> Кроме того, на кольце диафрагмы появилась кнопка блокировки, исключающая неправильную работу при </w:t>
      </w:r>
      <w:r w:rsidRPr="006E1751">
        <w:rPr>
          <w:rFonts w:asciiTheme="majorHAnsi" w:hAnsiTheme="majorHAnsi" w:cstheme="majorHAnsi"/>
          <w:szCs w:val="21"/>
        </w:rPr>
        <w:t>установке объектива в положение A или C. Это помогает предотвратить случайное изменение значения диафрагмы.</w:t>
      </w:r>
    </w:p>
    <w:p w:rsidR="00000070" w:rsidRPr="006E1751" w:rsidRDefault="00000070" w:rsidP="00000070">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6E1751">
        <w:rPr>
          <w:rFonts w:asciiTheme="majorHAnsi" w:hAnsiTheme="majorHAnsi" w:cstheme="majorHAnsi"/>
          <w:szCs w:val="21"/>
        </w:rPr>
        <w:t xml:space="preserve"> В соответствии с требованиями профессиональных фотографов, снимающих в суровых условиях, все объективы FUJINON GF </w:t>
      </w:r>
      <w:r w:rsidRPr="007D74F4">
        <w:rPr>
          <w:rFonts w:asciiTheme="majorHAnsi" w:hAnsiTheme="majorHAnsi" w:cstheme="majorHAnsi"/>
          <w:szCs w:val="21"/>
        </w:rPr>
        <w:t>обладают пыле-</w:t>
      </w:r>
      <w:proofErr w:type="spellStart"/>
      <w:r w:rsidRPr="007D74F4">
        <w:rPr>
          <w:rFonts w:asciiTheme="majorHAnsi" w:hAnsiTheme="majorHAnsi" w:cstheme="majorHAnsi"/>
          <w:szCs w:val="21"/>
        </w:rPr>
        <w:t>брызгозащитой</w:t>
      </w:r>
      <w:proofErr w:type="spellEnd"/>
      <w:r w:rsidRPr="007D74F4">
        <w:rPr>
          <w:rFonts w:asciiTheme="majorHAnsi" w:hAnsiTheme="majorHAnsi" w:cstheme="majorHAnsi"/>
          <w:szCs w:val="21"/>
        </w:rPr>
        <w:t xml:space="preserve"> и способны работать при низких температурах до -10 °C.</w:t>
      </w:r>
    </w:p>
    <w:p w:rsidR="00000070" w:rsidRPr="006E1751" w:rsidRDefault="00000070" w:rsidP="00000070">
      <w:pPr>
        <w:tabs>
          <w:tab w:val="left" w:pos="142"/>
        </w:tabs>
        <w:spacing w:line="240" w:lineRule="exact"/>
        <w:ind w:left="400"/>
        <w:rPr>
          <w:rFonts w:asciiTheme="majorHAnsi" w:eastAsia="MS PGothic" w:hAnsiTheme="majorHAnsi" w:cstheme="majorHAnsi"/>
          <w:spacing w:val="-4"/>
          <w:szCs w:val="21"/>
        </w:rPr>
      </w:pPr>
    </w:p>
    <w:p w:rsidR="00000070" w:rsidRPr="00444A78" w:rsidRDefault="00000070" w:rsidP="00000070">
      <w:pPr>
        <w:tabs>
          <w:tab w:val="left" w:pos="142"/>
        </w:tabs>
        <w:spacing w:line="240" w:lineRule="exact"/>
        <w:rPr>
          <w:rFonts w:asciiTheme="majorHAnsi" w:eastAsia="MS PGothic" w:hAnsiTheme="majorHAnsi" w:cstheme="majorHAnsi"/>
          <w:spacing w:val="-4"/>
          <w:sz w:val="26"/>
          <w:szCs w:val="26"/>
        </w:rPr>
      </w:pPr>
      <w:r w:rsidRPr="00444A78">
        <w:rPr>
          <w:rFonts w:asciiTheme="majorHAnsi" w:hAnsiTheme="majorHAnsi"/>
          <w:sz w:val="26"/>
          <w:szCs w:val="26"/>
        </w:rPr>
        <w:t>Характеристики объектив</w:t>
      </w:r>
      <w:r>
        <w:rPr>
          <w:rFonts w:asciiTheme="majorHAnsi" w:hAnsiTheme="majorHAnsi"/>
          <w:sz w:val="26"/>
          <w:szCs w:val="26"/>
        </w:rPr>
        <w:t>ов:</w:t>
      </w:r>
    </w:p>
    <w:p w:rsidR="00000070" w:rsidRPr="00444A78" w:rsidRDefault="00000070" w:rsidP="00000070">
      <w:pPr>
        <w:tabs>
          <w:tab w:val="left" w:pos="142"/>
        </w:tabs>
        <w:spacing w:line="240" w:lineRule="exact"/>
        <w:ind w:leftChars="59" w:left="130" w:firstLineChars="61" w:firstLine="134"/>
        <w:rPr>
          <w:rFonts w:asciiTheme="majorHAnsi" w:eastAsia="MS PGothic" w:hAnsiTheme="majorHAnsi" w:cstheme="majorHAnsi"/>
          <w:b/>
        </w:rPr>
      </w:pPr>
      <w:r>
        <w:rPr>
          <w:rFonts w:asciiTheme="majorHAnsi" w:hAnsiTheme="majorHAnsi"/>
          <w:szCs w:val="21"/>
        </w:rPr>
        <w:t xml:space="preserve">　</w:t>
      </w:r>
      <w:r w:rsidRPr="00444A78">
        <w:rPr>
          <w:rFonts w:asciiTheme="majorHAnsi" w:hAnsiTheme="majorHAnsi"/>
          <w:szCs w:val="21"/>
        </w:rPr>
        <w:br/>
      </w:r>
      <w:r>
        <w:rPr>
          <w:rFonts w:asciiTheme="majorHAnsi" w:hAnsiTheme="majorHAnsi"/>
          <w:b/>
        </w:rPr>
        <w:t xml:space="preserve">　</w:t>
      </w:r>
      <w:r w:rsidRPr="00444A78">
        <w:rPr>
          <w:rFonts w:asciiTheme="majorHAnsi" w:hAnsiTheme="majorHAnsi"/>
          <w:b/>
        </w:rPr>
        <w:t xml:space="preserve">1. Стандартный объектив </w:t>
      </w:r>
      <w:r>
        <w:rPr>
          <w:rFonts w:asciiTheme="majorHAnsi" w:hAnsiTheme="majorHAnsi"/>
          <w:b/>
        </w:rPr>
        <w:t>GF</w:t>
      </w:r>
      <w:r w:rsidRPr="00444A78">
        <w:rPr>
          <w:rFonts w:asciiTheme="majorHAnsi" w:hAnsiTheme="majorHAnsi"/>
          <w:b/>
        </w:rPr>
        <w:t xml:space="preserve"> 63</w:t>
      </w:r>
      <w:r>
        <w:rPr>
          <w:rFonts w:asciiTheme="majorHAnsi" w:hAnsiTheme="majorHAnsi"/>
          <w:b/>
        </w:rPr>
        <w:t>mm</w:t>
      </w:r>
      <w:r w:rsidRPr="00444A78">
        <w:rPr>
          <w:rFonts w:asciiTheme="majorHAnsi" w:hAnsiTheme="majorHAnsi"/>
          <w:b/>
        </w:rPr>
        <w:t xml:space="preserve"> </w:t>
      </w:r>
      <w:r>
        <w:rPr>
          <w:rFonts w:asciiTheme="majorHAnsi" w:hAnsiTheme="majorHAnsi"/>
          <w:b/>
        </w:rPr>
        <w:t>F</w:t>
      </w:r>
      <w:r w:rsidRPr="00444A78">
        <w:rPr>
          <w:rFonts w:asciiTheme="majorHAnsi" w:hAnsiTheme="majorHAnsi"/>
          <w:b/>
        </w:rPr>
        <w:t xml:space="preserve"> 2.8 </w:t>
      </w:r>
      <w:r>
        <w:rPr>
          <w:rFonts w:asciiTheme="majorHAnsi" w:hAnsiTheme="majorHAnsi"/>
          <w:b/>
        </w:rPr>
        <w:t>R</w:t>
      </w:r>
      <w:r w:rsidRPr="00444A78">
        <w:rPr>
          <w:rFonts w:asciiTheme="majorHAnsi" w:hAnsiTheme="majorHAnsi"/>
          <w:b/>
        </w:rPr>
        <w:t xml:space="preserve"> </w:t>
      </w:r>
      <w:r>
        <w:rPr>
          <w:rFonts w:asciiTheme="majorHAnsi" w:hAnsiTheme="majorHAnsi"/>
          <w:b/>
        </w:rPr>
        <w:t>WR</w:t>
      </w:r>
    </w:p>
    <w:p w:rsidR="00000070" w:rsidRPr="00444A78" w:rsidRDefault="00000070" w:rsidP="00000070">
      <w:pPr>
        <w:pStyle w:val="ad"/>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line="240" w:lineRule="exact"/>
        <w:contextualSpacing/>
        <w:rPr>
          <w:rFonts w:asciiTheme="majorHAnsi" w:eastAsia="MS PGothic" w:hAnsiTheme="majorHAnsi" w:cstheme="majorHAnsi"/>
          <w:spacing w:val="-4"/>
          <w:kern w:val="0"/>
          <w:szCs w:val="21"/>
          <w:lang w:val="ru-RU"/>
        </w:rPr>
      </w:pPr>
      <w:r w:rsidRPr="00444A78">
        <w:rPr>
          <w:rFonts w:asciiTheme="majorHAnsi" w:hAnsiTheme="majorHAnsi"/>
          <w:szCs w:val="21"/>
          <w:lang w:val="ru-RU"/>
        </w:rPr>
        <w:t xml:space="preserve"> Угол поля зрения этого объектива равен приблизительно 50 мм (в эквиваленте формата 35 мм). Небольшой, легкий и стильный, он имеет диаметр всего 84,0 </w:t>
      </w:r>
      <w:r>
        <w:rPr>
          <w:rFonts w:asciiTheme="majorHAnsi" w:hAnsiTheme="majorHAnsi"/>
          <w:szCs w:val="21"/>
        </w:rPr>
        <w:t>x</w:t>
      </w:r>
      <w:r w:rsidRPr="00444A78">
        <w:rPr>
          <w:rFonts w:asciiTheme="majorHAnsi" w:hAnsiTheme="majorHAnsi"/>
          <w:szCs w:val="21"/>
          <w:lang w:val="ru-RU"/>
        </w:rPr>
        <w:t xml:space="preserve"> 71,0 мм и весит всего 405 г.</w:t>
      </w:r>
    </w:p>
    <w:p w:rsidR="00000070" w:rsidRPr="00444A78" w:rsidRDefault="00000070" w:rsidP="00000070">
      <w:pPr>
        <w:pStyle w:val="ad"/>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line="240" w:lineRule="exact"/>
        <w:contextualSpacing/>
        <w:rPr>
          <w:rFonts w:asciiTheme="majorHAnsi" w:eastAsia="MS PGothic" w:hAnsiTheme="majorHAnsi" w:cstheme="majorHAnsi"/>
          <w:lang w:val="ru-RU"/>
        </w:rPr>
      </w:pPr>
      <w:r w:rsidRPr="00444A78">
        <w:rPr>
          <w:rFonts w:asciiTheme="majorHAnsi" w:hAnsiTheme="majorHAnsi"/>
          <w:szCs w:val="21"/>
          <w:lang w:val="ru-RU"/>
        </w:rPr>
        <w:t xml:space="preserve"> Оптическая система состоит из 8 групп и 10 элементов, в том числе одной</w:t>
      </w:r>
      <w:r>
        <w:rPr>
          <w:rFonts w:asciiTheme="majorHAnsi" w:hAnsiTheme="majorHAnsi"/>
          <w:szCs w:val="21"/>
          <w:lang w:val="ru-RU"/>
        </w:rPr>
        <w:t xml:space="preserve"> </w:t>
      </w:r>
      <w:proofErr w:type="spellStart"/>
      <w:r>
        <w:rPr>
          <w:rFonts w:asciiTheme="majorHAnsi" w:hAnsiTheme="majorHAnsi"/>
          <w:szCs w:val="21"/>
          <w:lang w:val="ru-RU"/>
        </w:rPr>
        <w:t>низкодисперсионной</w:t>
      </w:r>
      <w:proofErr w:type="spellEnd"/>
      <w:r w:rsidRPr="00444A78">
        <w:rPr>
          <w:rFonts w:asciiTheme="majorHAnsi" w:hAnsiTheme="majorHAnsi"/>
          <w:szCs w:val="21"/>
          <w:lang w:val="ru-RU"/>
        </w:rPr>
        <w:t xml:space="preserve"> линзы</w:t>
      </w:r>
      <w:r>
        <w:rPr>
          <w:rFonts w:asciiTheme="majorHAnsi" w:hAnsiTheme="majorHAnsi"/>
          <w:szCs w:val="21"/>
          <w:lang w:val="ru-RU"/>
        </w:rPr>
        <w:t>.</w:t>
      </w:r>
      <w:r w:rsidRPr="00444A78">
        <w:rPr>
          <w:rFonts w:asciiTheme="majorHAnsi" w:hAnsiTheme="majorHAnsi"/>
          <w:szCs w:val="21"/>
          <w:lang w:val="ru-RU"/>
        </w:rPr>
        <w:t xml:space="preserve"> Основным приоритетом при создании этого компактного объектива была его разрешающая способность. Благодаря методу фокусировки с помощью передней группы линз достигаются подавление аберраций при любом расстоянии съемки и высокая разрешающая способность от центра до краев изображения даже при широко открытой диафрагме.</w:t>
      </w:r>
    </w:p>
    <w:p w:rsidR="00000070" w:rsidRPr="00444A78" w:rsidRDefault="00000070" w:rsidP="00000070">
      <w:pPr>
        <w:spacing w:line="240" w:lineRule="exact"/>
        <w:rPr>
          <w:rFonts w:asciiTheme="majorHAnsi" w:eastAsia="MS PGothic" w:hAnsiTheme="majorHAnsi" w:cstheme="majorHAnsi"/>
        </w:rPr>
      </w:pPr>
      <w:r>
        <w:rPr>
          <w:rFonts w:asciiTheme="majorHAnsi" w:hAnsiTheme="majorHAnsi"/>
        </w:rPr>
        <w:t xml:space="preserve">　　　　　　　　　</w:t>
      </w:r>
    </w:p>
    <w:p w:rsidR="00000070" w:rsidRPr="00444A78" w:rsidRDefault="00000070" w:rsidP="00000070">
      <w:pPr>
        <w:spacing w:line="240" w:lineRule="exact"/>
        <w:rPr>
          <w:rFonts w:asciiTheme="majorHAnsi" w:eastAsia="MS PGothic" w:hAnsiTheme="majorHAnsi" w:cstheme="majorHAnsi"/>
          <w:sz w:val="26"/>
          <w:szCs w:val="26"/>
        </w:rPr>
      </w:pPr>
      <w:r>
        <w:rPr>
          <w:rFonts w:asciiTheme="majorHAnsi" w:eastAsia="MS PGothic" w:hAnsiTheme="majorHAnsi" w:cstheme="majorHAnsi"/>
          <w:noProof/>
          <w:spacing w:val="-4"/>
          <w:szCs w:val="21"/>
          <w:lang w:eastAsia="ru-RU"/>
        </w:rPr>
        <w:drawing>
          <wp:anchor distT="0" distB="0" distL="114300" distR="114300" simplePos="0" relativeHeight="251680768" behindDoc="0" locked="0" layoutInCell="1" allowOverlap="1" wp14:anchorId="6BAC7E51" wp14:editId="5376DC4A">
            <wp:simplePos x="0" y="0"/>
            <wp:positionH relativeFrom="column">
              <wp:posOffset>3726815</wp:posOffset>
            </wp:positionH>
            <wp:positionV relativeFrom="paragraph">
              <wp:posOffset>582295</wp:posOffset>
            </wp:positionV>
            <wp:extent cx="1605280" cy="1509395"/>
            <wp:effectExtent l="0" t="0" r="0" b="0"/>
            <wp:wrapNone/>
            <wp:docPr id="2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05280" cy="1509395"/>
                    </a:xfrm>
                    <a:prstGeom prst="rect">
                      <a:avLst/>
                    </a:prstGeom>
                    <a:noFill/>
                    <a:ln>
                      <a:noFill/>
                    </a:ln>
                  </pic:spPr>
                </pic:pic>
              </a:graphicData>
            </a:graphic>
          </wp:anchor>
        </w:drawing>
      </w:r>
      <w:r w:rsidRPr="0031688D">
        <w:rPr>
          <w:noProof/>
          <w:lang w:eastAsia="ru-RU"/>
        </w:rPr>
        <w:drawing>
          <wp:anchor distT="0" distB="0" distL="114300" distR="114300" simplePos="0" relativeHeight="251681792" behindDoc="0" locked="0" layoutInCell="1" allowOverlap="1" wp14:anchorId="58488142" wp14:editId="7093A84D">
            <wp:simplePos x="0" y="0"/>
            <wp:positionH relativeFrom="column">
              <wp:posOffset>391795</wp:posOffset>
            </wp:positionH>
            <wp:positionV relativeFrom="paragraph">
              <wp:posOffset>488315</wp:posOffset>
            </wp:positionV>
            <wp:extent cx="2012950" cy="1750695"/>
            <wp:effectExtent l="0" t="0" r="6350" b="1905"/>
            <wp:wrapTopAndBottom/>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12950" cy="17506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Theme="majorHAnsi" w:hAnsiTheme="majorHAnsi"/>
        </w:rPr>
        <w:t xml:space="preserve">　　　　</w:t>
      </w:r>
      <w:r w:rsidRPr="00444A78">
        <w:rPr>
          <w:rFonts w:asciiTheme="majorHAnsi" w:hAnsiTheme="majorHAnsi"/>
          <w:sz w:val="26"/>
          <w:szCs w:val="26"/>
        </w:rPr>
        <w:t>Конфигурация объектива            Пылезащищенная и погодоустойчивая конструкция</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F77B9F" w:rsidRPr="00444A78" w:rsidRDefault="00F77B9F" w:rsidP="00F77B9F">
      <w:pPr>
        <w:tabs>
          <w:tab w:val="left" w:pos="142"/>
        </w:tabs>
        <w:spacing w:line="240" w:lineRule="exact"/>
        <w:ind w:leftChars="118" w:left="260"/>
        <w:rPr>
          <w:rFonts w:asciiTheme="majorHAnsi" w:eastAsia="MS PGothic" w:hAnsiTheme="majorHAnsi" w:cstheme="majorHAnsi"/>
          <w:b/>
        </w:rPr>
      </w:pPr>
      <w:r w:rsidRPr="00444A78">
        <w:rPr>
          <w:rFonts w:asciiTheme="majorHAnsi" w:hAnsiTheme="majorHAnsi"/>
          <w:b/>
        </w:rPr>
        <w:lastRenderedPageBreak/>
        <w:t xml:space="preserve">2. Стандартный зум-объектив </w:t>
      </w:r>
      <w:r>
        <w:rPr>
          <w:rFonts w:asciiTheme="majorHAnsi" w:hAnsiTheme="majorHAnsi"/>
          <w:b/>
        </w:rPr>
        <w:t>GF</w:t>
      </w:r>
      <w:r w:rsidRPr="00444A78">
        <w:rPr>
          <w:rFonts w:asciiTheme="majorHAnsi" w:hAnsiTheme="majorHAnsi"/>
          <w:b/>
        </w:rPr>
        <w:t>32-64</w:t>
      </w:r>
      <w:r>
        <w:rPr>
          <w:rFonts w:asciiTheme="majorHAnsi" w:hAnsiTheme="majorHAnsi"/>
          <w:b/>
        </w:rPr>
        <w:t>mmF</w:t>
      </w:r>
      <w:r w:rsidRPr="00444A78">
        <w:rPr>
          <w:rFonts w:asciiTheme="majorHAnsi" w:hAnsiTheme="majorHAnsi"/>
          <w:b/>
        </w:rPr>
        <w:t xml:space="preserve">4 </w:t>
      </w:r>
      <w:r>
        <w:rPr>
          <w:rFonts w:asciiTheme="majorHAnsi" w:hAnsiTheme="majorHAnsi"/>
          <w:b/>
        </w:rPr>
        <w:t>R</w:t>
      </w:r>
      <w:r w:rsidRPr="00444A78">
        <w:rPr>
          <w:rFonts w:asciiTheme="majorHAnsi" w:hAnsiTheme="majorHAnsi"/>
          <w:b/>
        </w:rPr>
        <w:t xml:space="preserve"> </w:t>
      </w:r>
      <w:r>
        <w:rPr>
          <w:rFonts w:asciiTheme="majorHAnsi" w:hAnsiTheme="majorHAnsi"/>
          <w:b/>
        </w:rPr>
        <w:t>LM</w:t>
      </w:r>
      <w:r w:rsidRPr="00444A78">
        <w:rPr>
          <w:rFonts w:asciiTheme="majorHAnsi" w:hAnsiTheme="majorHAnsi"/>
          <w:b/>
        </w:rPr>
        <w:t xml:space="preserve"> </w:t>
      </w:r>
      <w:r>
        <w:rPr>
          <w:rFonts w:asciiTheme="majorHAnsi" w:hAnsiTheme="majorHAnsi"/>
          <w:b/>
        </w:rPr>
        <w:t>WR</w:t>
      </w:r>
    </w:p>
    <w:p w:rsidR="00F77B9F" w:rsidRPr="00444A78" w:rsidRDefault="00F77B9F" w:rsidP="00F77B9F">
      <w:pPr>
        <w:widowControl w:val="0"/>
        <w:numPr>
          <w:ilvl w:val="0"/>
          <w:numId w:val="13"/>
        </w:numPr>
        <w:spacing w:after="0" w:line="240" w:lineRule="exact"/>
        <w:jc w:val="both"/>
        <w:rPr>
          <w:rFonts w:asciiTheme="majorHAnsi" w:eastAsia="MS PGothic" w:hAnsiTheme="majorHAnsi" w:cstheme="majorHAnsi"/>
          <w:szCs w:val="21"/>
        </w:rPr>
      </w:pPr>
      <w:r w:rsidRPr="00444A78">
        <w:rPr>
          <w:rFonts w:asciiTheme="majorHAnsi" w:hAnsiTheme="majorHAnsi"/>
          <w:szCs w:val="21"/>
        </w:rPr>
        <w:t xml:space="preserve"> Стандартный зум-объектив, охватывающий диапазон 25–51 мм (в эквиваленте формата 35-мм).</w:t>
      </w:r>
    </w:p>
    <w:p w:rsidR="00F77B9F" w:rsidRPr="00444A78" w:rsidRDefault="00F77B9F" w:rsidP="00F77B9F">
      <w:pPr>
        <w:widowControl w:val="0"/>
        <w:numPr>
          <w:ilvl w:val="0"/>
          <w:numId w:val="13"/>
        </w:numPr>
        <w:spacing w:after="0" w:line="240" w:lineRule="exact"/>
        <w:jc w:val="both"/>
        <w:rPr>
          <w:rFonts w:asciiTheme="majorHAnsi" w:eastAsia="MS PGothic" w:hAnsiTheme="majorHAnsi" w:cstheme="majorHAnsi"/>
          <w:szCs w:val="21"/>
        </w:rPr>
      </w:pPr>
      <w:r w:rsidRPr="00444A78">
        <w:rPr>
          <w:rFonts w:asciiTheme="majorHAnsi" w:hAnsiTheme="majorHAnsi"/>
          <w:szCs w:val="21"/>
        </w:rPr>
        <w:t xml:space="preserve"> Оптическая система состоит из 11 групп и 14 элементов, каждый из которых относится к одному из трех типов: асферические линзы, </w:t>
      </w:r>
      <w:proofErr w:type="spellStart"/>
      <w:r>
        <w:rPr>
          <w:rFonts w:asciiTheme="majorHAnsi" w:hAnsiTheme="majorHAnsi"/>
          <w:szCs w:val="21"/>
        </w:rPr>
        <w:t>низкодиспелсионные</w:t>
      </w:r>
      <w:proofErr w:type="spellEnd"/>
      <w:r>
        <w:rPr>
          <w:rFonts w:asciiTheme="majorHAnsi" w:hAnsiTheme="majorHAnsi"/>
          <w:szCs w:val="21"/>
        </w:rPr>
        <w:t xml:space="preserve"> л</w:t>
      </w:r>
      <w:r w:rsidRPr="00444A78">
        <w:rPr>
          <w:rFonts w:asciiTheme="majorHAnsi" w:hAnsiTheme="majorHAnsi"/>
          <w:szCs w:val="21"/>
        </w:rPr>
        <w:t xml:space="preserve">инзы </w:t>
      </w:r>
      <w:r>
        <w:rPr>
          <w:rFonts w:asciiTheme="majorHAnsi" w:hAnsiTheme="majorHAnsi"/>
          <w:szCs w:val="21"/>
        </w:rPr>
        <w:t>(ED)</w:t>
      </w:r>
      <w:r w:rsidRPr="00444A78">
        <w:rPr>
          <w:rFonts w:asciiTheme="majorHAnsi" w:hAnsiTheme="majorHAnsi"/>
          <w:szCs w:val="21"/>
        </w:rPr>
        <w:t xml:space="preserve"> и </w:t>
      </w:r>
      <w:r>
        <w:rPr>
          <w:rFonts w:asciiTheme="majorHAnsi" w:hAnsiTheme="majorHAnsi"/>
          <w:szCs w:val="21"/>
        </w:rPr>
        <w:t xml:space="preserve">супер </w:t>
      </w:r>
      <w:proofErr w:type="spellStart"/>
      <w:r>
        <w:rPr>
          <w:rFonts w:asciiTheme="majorHAnsi" w:hAnsiTheme="majorHAnsi"/>
          <w:szCs w:val="21"/>
        </w:rPr>
        <w:t>низкодисперсионные</w:t>
      </w:r>
      <w:proofErr w:type="spellEnd"/>
      <w:r>
        <w:rPr>
          <w:rFonts w:asciiTheme="majorHAnsi" w:hAnsiTheme="majorHAnsi"/>
          <w:szCs w:val="21"/>
        </w:rPr>
        <w:t xml:space="preserve"> </w:t>
      </w:r>
      <w:r w:rsidRPr="00444A78">
        <w:rPr>
          <w:rFonts w:asciiTheme="majorHAnsi" w:hAnsiTheme="majorHAnsi"/>
          <w:szCs w:val="21"/>
        </w:rPr>
        <w:t xml:space="preserve">линзы </w:t>
      </w:r>
      <w:r>
        <w:rPr>
          <w:rFonts w:asciiTheme="majorHAnsi" w:hAnsiTheme="majorHAnsi"/>
          <w:szCs w:val="21"/>
        </w:rPr>
        <w:t>(</w:t>
      </w:r>
      <w:proofErr w:type="spellStart"/>
      <w:r>
        <w:rPr>
          <w:rFonts w:asciiTheme="majorHAnsi" w:hAnsiTheme="majorHAnsi"/>
          <w:szCs w:val="21"/>
        </w:rPr>
        <w:t>Super</w:t>
      </w:r>
      <w:proofErr w:type="spellEnd"/>
      <w:r w:rsidRPr="00444A78">
        <w:rPr>
          <w:rFonts w:asciiTheme="majorHAnsi" w:hAnsiTheme="majorHAnsi"/>
          <w:szCs w:val="21"/>
        </w:rPr>
        <w:t xml:space="preserve"> </w:t>
      </w:r>
      <w:r>
        <w:rPr>
          <w:rFonts w:asciiTheme="majorHAnsi" w:hAnsiTheme="majorHAnsi"/>
          <w:szCs w:val="21"/>
        </w:rPr>
        <w:t>ED)</w:t>
      </w:r>
      <w:r w:rsidRPr="00444A78">
        <w:rPr>
          <w:rFonts w:asciiTheme="majorHAnsi" w:hAnsiTheme="majorHAnsi"/>
          <w:szCs w:val="21"/>
        </w:rPr>
        <w:t>. Большая высокоточная диафрагма обеспечивает превосходное качество изображения (на уровне объективов с фиксированным фокусным расстоянием) по всему диапазону зума. В результате объектив демонстрирует чрезвычайно высокие оптические характеристики от центра до краев.</w:t>
      </w:r>
    </w:p>
    <w:p w:rsidR="00F77B9F" w:rsidRPr="00F77B9F" w:rsidRDefault="00F77B9F" w:rsidP="00F77B9F">
      <w:pPr>
        <w:widowControl w:val="0"/>
        <w:numPr>
          <w:ilvl w:val="0"/>
          <w:numId w:val="13"/>
        </w:numPr>
        <w:spacing w:after="0" w:line="240" w:lineRule="exact"/>
        <w:jc w:val="both"/>
        <w:rPr>
          <w:rFonts w:asciiTheme="majorHAnsi" w:eastAsia="MS PGothic" w:hAnsiTheme="majorHAnsi" w:cstheme="majorHAnsi"/>
          <w:szCs w:val="21"/>
        </w:rPr>
      </w:pPr>
      <w:r w:rsidRPr="00444A78">
        <w:rPr>
          <w:rFonts w:asciiTheme="majorHAnsi" w:hAnsiTheme="majorHAnsi"/>
          <w:szCs w:val="21"/>
        </w:rPr>
        <w:t xml:space="preserve"> Метод внутренней фокусировки позволил уменьшить вес фокусирующей линзы и добиться быстрой и бесшумной автофокусировки с помощью линейного </w:t>
      </w:r>
      <w:r>
        <w:rPr>
          <w:rFonts w:asciiTheme="majorHAnsi" w:hAnsiTheme="majorHAnsi"/>
          <w:szCs w:val="21"/>
        </w:rPr>
        <w:t>мотора</w:t>
      </w:r>
      <w:r w:rsidRPr="00444A78">
        <w:rPr>
          <w:rFonts w:asciiTheme="majorHAnsi" w:hAnsiTheme="majorHAnsi"/>
          <w:szCs w:val="21"/>
        </w:rPr>
        <w:t>.</w:t>
      </w:r>
      <w:r w:rsidRPr="0031688D">
        <w:rPr>
          <w:noProof/>
          <w:lang w:eastAsia="ru-RU"/>
        </w:rPr>
        <w:drawing>
          <wp:anchor distT="0" distB="0" distL="114300" distR="114300" simplePos="0" relativeHeight="251682816" behindDoc="0" locked="0" layoutInCell="1" allowOverlap="1" wp14:anchorId="53F1B18F" wp14:editId="7A35A2B9">
            <wp:simplePos x="0" y="0"/>
            <wp:positionH relativeFrom="column">
              <wp:posOffset>210185</wp:posOffset>
            </wp:positionH>
            <wp:positionV relativeFrom="paragraph">
              <wp:posOffset>337820</wp:posOffset>
            </wp:positionV>
            <wp:extent cx="2327275" cy="2044065"/>
            <wp:effectExtent l="0" t="0" r="0" b="0"/>
            <wp:wrapTopAndBottom/>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27275" cy="20440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F77B9F" w:rsidRPr="007D74F4" w:rsidRDefault="00F77B9F" w:rsidP="00F77B9F">
      <w:pPr>
        <w:tabs>
          <w:tab w:val="left" w:pos="142"/>
        </w:tabs>
        <w:spacing w:line="240" w:lineRule="exact"/>
        <w:ind w:leftChars="118" w:left="260"/>
        <w:rPr>
          <w:rFonts w:asciiTheme="majorHAnsi" w:eastAsia="MS PGothic" w:hAnsiTheme="majorHAnsi" w:cstheme="majorHAnsi"/>
          <w:b/>
        </w:rPr>
      </w:pPr>
      <w:r w:rsidRPr="007D74F4">
        <w:rPr>
          <w:rFonts w:asciiTheme="majorHAnsi" w:hAnsiTheme="majorHAnsi" w:cstheme="majorHAnsi"/>
          <w:b/>
        </w:rPr>
        <w:t xml:space="preserve">3. Средний телеобъектив для макросъемки GF120mmF4 R LM OIS WR </w:t>
      </w:r>
      <w:proofErr w:type="spellStart"/>
      <w:r w:rsidRPr="007D74F4">
        <w:rPr>
          <w:rFonts w:asciiTheme="majorHAnsi" w:hAnsiTheme="majorHAnsi" w:cstheme="majorHAnsi"/>
          <w:b/>
        </w:rPr>
        <w:t>Macro</w:t>
      </w:r>
      <w:proofErr w:type="spellEnd"/>
    </w:p>
    <w:p w:rsidR="00F77B9F" w:rsidRPr="007D74F4" w:rsidRDefault="00F77B9F" w:rsidP="00F77B9F">
      <w:pPr>
        <w:widowControl w:val="0"/>
        <w:numPr>
          <w:ilvl w:val="0"/>
          <w:numId w:val="13"/>
        </w:numPr>
        <w:spacing w:after="0" w:line="240" w:lineRule="exact"/>
        <w:jc w:val="both"/>
        <w:rPr>
          <w:rFonts w:asciiTheme="majorHAnsi" w:eastAsia="MS PGothic" w:hAnsiTheme="majorHAnsi" w:cstheme="majorHAnsi"/>
          <w:szCs w:val="21"/>
        </w:rPr>
      </w:pPr>
      <w:r w:rsidRPr="007D74F4">
        <w:rPr>
          <w:rFonts w:asciiTheme="majorHAnsi" w:hAnsiTheme="majorHAnsi" w:cstheme="majorHAnsi"/>
          <w:szCs w:val="21"/>
        </w:rPr>
        <w:t xml:space="preserve"> Средний телеобъектив для макросъемки с максимальным увеличением 0,5x, что соответствует 95 мм (в эквиваленте формата 35-мм).</w:t>
      </w:r>
    </w:p>
    <w:p w:rsidR="00F77B9F" w:rsidRPr="007D74F4" w:rsidRDefault="00F77B9F" w:rsidP="00F77B9F">
      <w:pPr>
        <w:widowControl w:val="0"/>
        <w:numPr>
          <w:ilvl w:val="0"/>
          <w:numId w:val="13"/>
        </w:numPr>
        <w:spacing w:after="0" w:line="240" w:lineRule="exact"/>
        <w:jc w:val="both"/>
        <w:rPr>
          <w:rFonts w:asciiTheme="majorHAnsi" w:eastAsia="MS PGothic" w:hAnsiTheme="majorHAnsi" w:cstheme="majorHAnsi"/>
          <w:szCs w:val="21"/>
        </w:rPr>
      </w:pPr>
      <w:r w:rsidRPr="007D74F4">
        <w:rPr>
          <w:rFonts w:asciiTheme="majorHAnsi" w:hAnsiTheme="majorHAnsi" w:cstheme="majorHAnsi"/>
          <w:szCs w:val="21"/>
        </w:rPr>
        <w:t xml:space="preserve"> Оптическая система состоит из 9 групп и 14 элементов, в том числе трех </w:t>
      </w:r>
      <w:proofErr w:type="spellStart"/>
      <w:r>
        <w:rPr>
          <w:rFonts w:asciiTheme="majorHAnsi" w:hAnsiTheme="majorHAnsi" w:cstheme="majorHAnsi"/>
          <w:szCs w:val="21"/>
        </w:rPr>
        <w:t>низкодисперсионных</w:t>
      </w:r>
      <w:proofErr w:type="spellEnd"/>
      <w:r>
        <w:rPr>
          <w:rFonts w:asciiTheme="majorHAnsi" w:hAnsiTheme="majorHAnsi" w:cstheme="majorHAnsi"/>
          <w:szCs w:val="21"/>
        </w:rPr>
        <w:t xml:space="preserve"> </w:t>
      </w:r>
      <w:r w:rsidRPr="007D74F4">
        <w:rPr>
          <w:rFonts w:asciiTheme="majorHAnsi" w:hAnsiTheme="majorHAnsi" w:cstheme="majorHAnsi"/>
          <w:szCs w:val="21"/>
        </w:rPr>
        <w:t xml:space="preserve">линз </w:t>
      </w:r>
      <w:r>
        <w:rPr>
          <w:rFonts w:asciiTheme="majorHAnsi" w:hAnsiTheme="majorHAnsi" w:cstheme="majorHAnsi"/>
          <w:szCs w:val="21"/>
        </w:rPr>
        <w:t>(</w:t>
      </w:r>
      <w:r w:rsidRPr="007D74F4">
        <w:rPr>
          <w:rFonts w:asciiTheme="majorHAnsi" w:hAnsiTheme="majorHAnsi" w:cstheme="majorHAnsi"/>
          <w:szCs w:val="21"/>
        </w:rPr>
        <w:t>ED</w:t>
      </w:r>
      <w:r>
        <w:rPr>
          <w:rFonts w:asciiTheme="majorHAnsi" w:hAnsiTheme="majorHAnsi" w:cstheme="majorHAnsi"/>
          <w:szCs w:val="21"/>
        </w:rPr>
        <w:t>)</w:t>
      </w:r>
      <w:r w:rsidRPr="007D74F4">
        <w:rPr>
          <w:rFonts w:asciiTheme="majorHAnsi" w:hAnsiTheme="majorHAnsi" w:cstheme="majorHAnsi"/>
          <w:szCs w:val="21"/>
        </w:rPr>
        <w:t xml:space="preserve">. Метод плавающей фокусировки с использованием линейного мотора обеспечивает </w:t>
      </w:r>
      <w:proofErr w:type="gramStart"/>
      <w:r w:rsidRPr="007D74F4">
        <w:rPr>
          <w:rFonts w:asciiTheme="majorHAnsi" w:hAnsiTheme="majorHAnsi" w:cstheme="majorHAnsi"/>
          <w:szCs w:val="21"/>
        </w:rPr>
        <w:t>тихую</w:t>
      </w:r>
      <w:proofErr w:type="gramEnd"/>
      <w:r w:rsidRPr="007D74F4">
        <w:rPr>
          <w:rFonts w:asciiTheme="majorHAnsi" w:hAnsiTheme="majorHAnsi" w:cstheme="majorHAnsi"/>
          <w:szCs w:val="21"/>
        </w:rPr>
        <w:t xml:space="preserve"> и высокоскоростную автофокусировку. Эффективная коррекция аберраций при любых расстояниях до объекта значительно увеличивает разрешающую способность. Кроме того, благодаря продуманному расположению линз ED устраняются хроматические аберрации, что гарантирует высокое качество изображения. Красивый эффект </w:t>
      </w:r>
      <w:proofErr w:type="gramStart"/>
      <w:r w:rsidRPr="007D74F4">
        <w:rPr>
          <w:rFonts w:asciiTheme="majorHAnsi" w:hAnsiTheme="majorHAnsi" w:cstheme="majorHAnsi"/>
          <w:szCs w:val="21"/>
        </w:rPr>
        <w:t>боке</w:t>
      </w:r>
      <w:proofErr w:type="gramEnd"/>
      <w:r w:rsidRPr="007D74F4">
        <w:rPr>
          <w:rFonts w:asciiTheme="majorHAnsi" w:hAnsiTheme="majorHAnsi" w:cstheme="majorHAnsi"/>
          <w:szCs w:val="21"/>
        </w:rPr>
        <w:t xml:space="preserve"> можно получить как на переднем, так и на заднем плане.</w:t>
      </w:r>
    </w:p>
    <w:p w:rsidR="00F77B9F" w:rsidRPr="007D74F4" w:rsidRDefault="00F77B9F" w:rsidP="00F77B9F">
      <w:pPr>
        <w:widowControl w:val="0"/>
        <w:numPr>
          <w:ilvl w:val="0"/>
          <w:numId w:val="13"/>
        </w:numPr>
        <w:spacing w:after="0" w:line="240" w:lineRule="exact"/>
        <w:jc w:val="both"/>
        <w:rPr>
          <w:rFonts w:asciiTheme="majorHAnsi" w:eastAsia="MS PGothic" w:hAnsiTheme="majorHAnsi" w:cstheme="majorHAnsi"/>
          <w:szCs w:val="21"/>
        </w:rPr>
      </w:pPr>
      <w:r w:rsidRPr="007D74F4">
        <w:rPr>
          <w:rFonts w:asciiTheme="majorHAnsi" w:hAnsiTheme="majorHAnsi" w:cstheme="majorHAnsi"/>
          <w:szCs w:val="21"/>
        </w:rPr>
        <w:t xml:space="preserve"> Объектив оснащен механизмом стабилизации изображения до 5 ступеней</w:t>
      </w:r>
      <w:r>
        <w:rPr>
          <w:rFonts w:asciiTheme="majorHAnsi" w:hAnsiTheme="majorHAnsi" w:cstheme="majorHAnsi"/>
          <w:szCs w:val="21"/>
        </w:rPr>
        <w:t xml:space="preserve"> экспозиции</w:t>
      </w:r>
      <w:r w:rsidRPr="007D74F4">
        <w:rPr>
          <w:rFonts w:asciiTheme="majorHAnsi" w:hAnsiTheme="majorHAnsi" w:cstheme="majorHAnsi"/>
          <w:szCs w:val="21"/>
        </w:rPr>
        <w:t>*, позволяя снимать без штатива в условиях низкой освещенности.</w:t>
      </w:r>
    </w:p>
    <w:p w:rsidR="00F77B9F" w:rsidRPr="007D74F4" w:rsidRDefault="00F77B9F" w:rsidP="00F77B9F">
      <w:pPr>
        <w:pStyle w:val="ad"/>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contextualSpacing/>
        <w:rPr>
          <w:rFonts w:asciiTheme="majorHAnsi" w:eastAsia="MS PGothic" w:hAnsiTheme="majorHAnsi" w:cstheme="majorHAnsi"/>
          <w:szCs w:val="21"/>
          <w:lang w:val="ru-RU"/>
        </w:rPr>
      </w:pPr>
      <w:r w:rsidRPr="007D74F4">
        <w:rPr>
          <w:rFonts w:asciiTheme="majorHAnsi" w:hAnsiTheme="majorHAnsi" w:cstheme="majorHAnsi"/>
          <w:szCs w:val="21"/>
          <w:lang w:val="ru-RU"/>
        </w:rPr>
        <w:t>Кроме того, фтористое покрытие на передней линзе обладает превосходными водоотталкивающими свойствами и предотвращает появление разводов.</w:t>
      </w:r>
    </w:p>
    <w:p w:rsidR="00F77B9F" w:rsidRPr="007D74F4" w:rsidRDefault="00F77B9F" w:rsidP="00F77B9F">
      <w:pPr>
        <w:tabs>
          <w:tab w:val="left" w:pos="142"/>
        </w:tabs>
        <w:spacing w:line="240" w:lineRule="exact"/>
        <w:ind w:leftChars="150" w:left="550" w:hangingChars="100" w:hanging="220"/>
        <w:rPr>
          <w:rFonts w:asciiTheme="majorHAnsi" w:eastAsia="MS PGothic" w:hAnsiTheme="majorHAnsi" w:cstheme="majorHAnsi"/>
          <w:spacing w:val="-4"/>
          <w:szCs w:val="21"/>
        </w:rPr>
      </w:pPr>
      <w:r w:rsidRPr="007D74F4">
        <w:rPr>
          <w:rFonts w:asciiTheme="majorHAnsi" w:hAnsiTheme="majorHAnsi" w:cstheme="majorHAnsi"/>
          <w:szCs w:val="21"/>
        </w:rPr>
        <w:t>* На основе стандартов CIPA.</w:t>
      </w:r>
    </w:p>
    <w:p w:rsidR="00F77B9F" w:rsidRPr="00F77B9F" w:rsidRDefault="00F77B9F" w:rsidP="00F77B9F">
      <w:pPr>
        <w:tabs>
          <w:tab w:val="left" w:pos="142"/>
        </w:tabs>
        <w:spacing w:line="240" w:lineRule="exact"/>
        <w:ind w:left="550" w:hangingChars="250" w:hanging="550"/>
        <w:rPr>
          <w:rFonts w:asciiTheme="majorHAnsi" w:eastAsia="MS PGothic" w:hAnsiTheme="majorHAnsi" w:cstheme="majorHAnsi"/>
          <w:spacing w:val="-4"/>
          <w:sz w:val="26"/>
          <w:szCs w:val="26"/>
        </w:rPr>
      </w:pPr>
      <w:r w:rsidRPr="0031688D">
        <w:rPr>
          <w:noProof/>
          <w:lang w:eastAsia="ru-RU"/>
        </w:rPr>
        <w:drawing>
          <wp:anchor distT="0" distB="0" distL="114300" distR="114300" simplePos="0" relativeHeight="251683840" behindDoc="0" locked="0" layoutInCell="1" allowOverlap="1" wp14:anchorId="56BAA2CE" wp14:editId="51048E7A">
            <wp:simplePos x="0" y="0"/>
            <wp:positionH relativeFrom="column">
              <wp:posOffset>210820</wp:posOffset>
            </wp:positionH>
            <wp:positionV relativeFrom="paragraph">
              <wp:posOffset>57785</wp:posOffset>
            </wp:positionV>
            <wp:extent cx="1844675" cy="1314450"/>
            <wp:effectExtent l="0" t="0" r="3175" b="0"/>
            <wp:wrapTopAndBottom/>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4675" cy="13144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7D74F4">
        <w:rPr>
          <w:rFonts w:asciiTheme="majorHAnsi" w:hAnsiTheme="majorHAnsi" w:cstheme="majorHAnsi"/>
          <w:szCs w:val="21"/>
        </w:rPr>
        <w:t xml:space="preserve">　　　　　　　　　　　　　　　　</w:t>
      </w: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F77B9F" w:rsidRPr="007D74F4" w:rsidRDefault="00F77B9F" w:rsidP="00F77B9F">
      <w:pPr>
        <w:tabs>
          <w:tab w:val="left" w:pos="142"/>
        </w:tabs>
        <w:spacing w:line="240" w:lineRule="exact"/>
        <w:ind w:left="267" w:hangingChars="121" w:hanging="267"/>
        <w:rPr>
          <w:rFonts w:asciiTheme="majorHAnsi" w:eastAsia="MS PGothic" w:hAnsiTheme="majorHAnsi" w:cstheme="majorHAnsi"/>
          <w:b/>
          <w:spacing w:val="-4"/>
          <w:u w:val="single"/>
        </w:rPr>
      </w:pPr>
      <w:r w:rsidRPr="007D74F4">
        <w:rPr>
          <w:rFonts w:asciiTheme="majorHAnsi" w:hAnsiTheme="majorHAnsi" w:cstheme="majorHAnsi"/>
          <w:b/>
        </w:rPr>
        <w:lastRenderedPageBreak/>
        <w:t xml:space="preserve">(5) </w:t>
      </w:r>
      <w:r w:rsidRPr="007D74F4">
        <w:rPr>
          <w:rFonts w:asciiTheme="majorHAnsi" w:hAnsiTheme="majorHAnsi" w:cstheme="majorHAnsi"/>
          <w:b/>
          <w:u w:val="single"/>
        </w:rPr>
        <w:t>Различные специальные аксессуары для создания системы, полностью отвечающей запросам профессионалов: пользователи могут выбрать то решение, которое лучше всего соответствует условиям и способу съемки.</w:t>
      </w:r>
    </w:p>
    <w:p w:rsidR="00F77B9F" w:rsidRPr="007D74F4" w:rsidRDefault="00F77B9F" w:rsidP="00F77B9F">
      <w:pPr>
        <w:tabs>
          <w:tab w:val="left" w:pos="142"/>
        </w:tabs>
        <w:spacing w:line="240" w:lineRule="exact"/>
        <w:rPr>
          <w:rFonts w:asciiTheme="majorHAnsi" w:eastAsia="MS PGothic" w:hAnsiTheme="majorHAnsi" w:cstheme="majorHAnsi"/>
          <w:spacing w:val="-4"/>
          <w:szCs w:val="21"/>
        </w:rPr>
      </w:pPr>
    </w:p>
    <w:p w:rsidR="00F77B9F" w:rsidRPr="007D74F4" w:rsidRDefault="00F77B9F" w:rsidP="00F77B9F">
      <w:pPr>
        <w:pStyle w:val="ad"/>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ind w:left="426" w:hanging="284"/>
        <w:contextualSpacing/>
        <w:rPr>
          <w:rFonts w:asciiTheme="majorHAnsi" w:eastAsia="MS PGothic" w:hAnsiTheme="majorHAnsi" w:cstheme="majorHAnsi"/>
          <w:b/>
          <w:spacing w:val="-4"/>
          <w:kern w:val="0"/>
          <w:lang w:val="ru-RU"/>
        </w:rPr>
      </w:pPr>
      <w:r w:rsidRPr="007D74F4">
        <w:rPr>
          <w:rFonts w:asciiTheme="majorHAnsi" w:hAnsiTheme="majorHAnsi" w:cstheme="majorHAnsi"/>
          <w:b/>
          <w:lang w:val="ru-RU"/>
        </w:rPr>
        <w:t xml:space="preserve">Вертикальный хват с дополнительным аккумулятором </w:t>
      </w:r>
      <w:r w:rsidRPr="007D74F4">
        <w:rPr>
          <w:rFonts w:asciiTheme="majorHAnsi" w:hAnsiTheme="majorHAnsi" w:cstheme="majorHAnsi"/>
          <w:b/>
        </w:rPr>
        <w:t>VG</w:t>
      </w:r>
      <w:r w:rsidRPr="007D74F4">
        <w:rPr>
          <w:rFonts w:asciiTheme="majorHAnsi" w:hAnsiTheme="majorHAnsi" w:cstheme="majorHAnsi"/>
          <w:b/>
          <w:lang w:val="ru-RU"/>
        </w:rPr>
        <w:t>-</w:t>
      </w:r>
      <w:r w:rsidRPr="007D74F4">
        <w:rPr>
          <w:rFonts w:asciiTheme="majorHAnsi" w:hAnsiTheme="majorHAnsi" w:cstheme="majorHAnsi"/>
          <w:b/>
        </w:rPr>
        <w:t>GFX</w:t>
      </w:r>
      <w:r w:rsidRPr="007D74F4">
        <w:rPr>
          <w:rFonts w:asciiTheme="majorHAnsi" w:hAnsiTheme="majorHAnsi" w:cstheme="majorHAnsi"/>
          <w:b/>
          <w:lang w:val="ru-RU"/>
        </w:rPr>
        <w:t>1 значительно повышает удобство при съемке в портретной ориентации (продается отдельно)</w:t>
      </w:r>
    </w:p>
    <w:p w:rsidR="00F77B9F" w:rsidRPr="007D74F4" w:rsidRDefault="00F77B9F" w:rsidP="00F77B9F">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7D74F4">
        <w:rPr>
          <w:rFonts w:asciiTheme="majorHAnsi" w:hAnsiTheme="majorHAnsi" w:cstheme="majorHAnsi"/>
          <w:szCs w:val="21"/>
        </w:rPr>
        <w:t xml:space="preserve"> </w:t>
      </w:r>
      <w:r>
        <w:rPr>
          <w:rFonts w:asciiTheme="majorHAnsi" w:hAnsiTheme="majorHAnsi" w:cstheme="majorHAnsi"/>
          <w:szCs w:val="21"/>
        </w:rPr>
        <w:t>В</w:t>
      </w:r>
      <w:r w:rsidRPr="007D74F4">
        <w:rPr>
          <w:rFonts w:asciiTheme="majorHAnsi" w:hAnsiTheme="majorHAnsi" w:cstheme="majorHAnsi"/>
          <w:szCs w:val="21"/>
        </w:rPr>
        <w:t xml:space="preserve">ертикальный хват объединяет в себе такие элементы управления, как кнопка спуска затвора, диски и функциональные кнопки, для комфортной съемки в </w:t>
      </w:r>
      <w:proofErr w:type="spellStart"/>
      <w:r w:rsidRPr="007D74F4">
        <w:rPr>
          <w:rFonts w:asciiTheme="majorHAnsi" w:hAnsiTheme="majorHAnsi" w:cstheme="majorHAnsi"/>
          <w:szCs w:val="21"/>
        </w:rPr>
        <w:t>сверхширокоугольном</w:t>
      </w:r>
      <w:proofErr w:type="spellEnd"/>
      <w:r w:rsidRPr="007D74F4">
        <w:rPr>
          <w:rFonts w:asciiTheme="majorHAnsi" w:hAnsiTheme="majorHAnsi" w:cstheme="majorHAnsi"/>
          <w:szCs w:val="21"/>
        </w:rPr>
        <w:t xml:space="preserve"> положении. В него можно установить один аккумулятор NP-T125, чтобы реже заменять батареи в течение долгого съемочного дня.</w:t>
      </w:r>
    </w:p>
    <w:p w:rsidR="00F77B9F" w:rsidRPr="007D74F4" w:rsidRDefault="00F77B9F" w:rsidP="00F77B9F">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7D74F4">
        <w:rPr>
          <w:rFonts w:asciiTheme="majorHAnsi" w:hAnsiTheme="majorHAnsi" w:cstheme="majorHAnsi"/>
          <w:szCs w:val="21"/>
        </w:rPr>
        <w:t xml:space="preserve"> Кроме того, при подключении к блоку питания AC-15V можно зарядить аккумулятор в хвате прибл. за 2 часа</w:t>
      </w:r>
      <w:proofErr w:type="gramStart"/>
      <w:r w:rsidRPr="007D74F4">
        <w:rPr>
          <w:rFonts w:asciiTheme="majorHAnsi" w:hAnsiTheme="majorHAnsi" w:cstheme="majorHAnsi"/>
          <w:szCs w:val="21"/>
        </w:rPr>
        <w:t>.</w:t>
      </w:r>
      <w:proofErr w:type="gramEnd"/>
      <w:r w:rsidRPr="007D74F4">
        <w:rPr>
          <w:rFonts w:asciiTheme="majorHAnsi" w:hAnsiTheme="majorHAnsi" w:cstheme="majorHAnsi"/>
        </w:rPr>
        <w:t xml:space="preserve"> </w:t>
      </w:r>
      <w:r w:rsidRPr="007D74F4">
        <w:rPr>
          <w:rFonts w:asciiTheme="majorHAnsi" w:hAnsiTheme="majorHAnsi" w:cstheme="majorHAnsi"/>
          <w:szCs w:val="21"/>
        </w:rPr>
        <w:t>(</w:t>
      </w:r>
      <w:proofErr w:type="gramStart"/>
      <w:r w:rsidRPr="007D74F4">
        <w:rPr>
          <w:rFonts w:asciiTheme="majorHAnsi" w:hAnsiTheme="majorHAnsi" w:cstheme="majorHAnsi"/>
          <w:szCs w:val="21"/>
        </w:rPr>
        <w:t>п</w:t>
      </w:r>
      <w:proofErr w:type="gramEnd"/>
      <w:r w:rsidRPr="007D74F4">
        <w:rPr>
          <w:rFonts w:asciiTheme="majorHAnsi" w:hAnsiTheme="majorHAnsi" w:cstheme="majorHAnsi"/>
          <w:szCs w:val="21"/>
        </w:rPr>
        <w:t>родается отдельно)</w:t>
      </w:r>
    </w:p>
    <w:p w:rsidR="00F77B9F" w:rsidRPr="007D74F4" w:rsidRDefault="00F77B9F" w:rsidP="00F77B9F">
      <w:pPr>
        <w:tabs>
          <w:tab w:val="left" w:pos="142"/>
        </w:tabs>
        <w:spacing w:line="240" w:lineRule="exact"/>
        <w:rPr>
          <w:rFonts w:asciiTheme="majorHAnsi" w:eastAsia="MS PGothic" w:hAnsiTheme="majorHAnsi" w:cstheme="majorHAnsi"/>
          <w:spacing w:val="-4"/>
          <w:szCs w:val="21"/>
        </w:rPr>
      </w:pPr>
    </w:p>
    <w:p w:rsidR="00F77B9F" w:rsidRPr="007D74F4" w:rsidRDefault="00F77B9F" w:rsidP="00F77B9F">
      <w:pPr>
        <w:pStyle w:val="ad"/>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ind w:left="426" w:hanging="284"/>
        <w:contextualSpacing/>
        <w:rPr>
          <w:rFonts w:asciiTheme="majorHAnsi" w:eastAsia="MS PGothic" w:hAnsiTheme="majorHAnsi" w:cstheme="majorHAnsi"/>
          <w:b/>
          <w:spacing w:val="-4"/>
          <w:kern w:val="0"/>
          <w:lang w:val="ru-RU"/>
        </w:rPr>
      </w:pPr>
      <w:r w:rsidRPr="007D74F4">
        <w:rPr>
          <w:rFonts w:asciiTheme="majorHAnsi" w:hAnsiTheme="majorHAnsi" w:cstheme="majorHAnsi"/>
          <w:b/>
          <w:lang w:val="ru-RU"/>
        </w:rPr>
        <w:t xml:space="preserve">Адаптер </w:t>
      </w:r>
      <w:r w:rsidRPr="007D74F4">
        <w:rPr>
          <w:rFonts w:asciiTheme="majorHAnsi" w:hAnsiTheme="majorHAnsi" w:cstheme="majorHAnsi"/>
          <w:b/>
        </w:rPr>
        <w:t>EVF</w:t>
      </w:r>
      <w:r w:rsidRPr="007D74F4">
        <w:rPr>
          <w:rFonts w:asciiTheme="majorHAnsi" w:hAnsiTheme="majorHAnsi" w:cstheme="majorHAnsi"/>
          <w:b/>
          <w:lang w:val="ru-RU"/>
        </w:rPr>
        <w:t>-</w:t>
      </w:r>
      <w:r w:rsidRPr="007D74F4">
        <w:rPr>
          <w:rFonts w:asciiTheme="majorHAnsi" w:hAnsiTheme="majorHAnsi" w:cstheme="majorHAnsi"/>
          <w:b/>
        </w:rPr>
        <w:t>TL</w:t>
      </w:r>
      <w:r w:rsidRPr="007D74F4">
        <w:rPr>
          <w:rFonts w:asciiTheme="majorHAnsi" w:hAnsiTheme="majorHAnsi" w:cstheme="majorHAnsi"/>
          <w:b/>
          <w:lang w:val="ru-RU"/>
        </w:rPr>
        <w:t>1, позволяющий изменять угол наклона электронного видоискателя (продается отдельно)</w:t>
      </w:r>
    </w:p>
    <w:p w:rsidR="00F77B9F" w:rsidRPr="007D74F4" w:rsidRDefault="00F77B9F" w:rsidP="00F77B9F">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7D74F4">
        <w:rPr>
          <w:rFonts w:asciiTheme="majorHAnsi" w:hAnsiTheme="majorHAnsi" w:cstheme="majorHAnsi"/>
          <w:szCs w:val="21"/>
        </w:rPr>
        <w:t xml:space="preserve"> При установке этого адаптера между камерой и блоком </w:t>
      </w:r>
      <w:r>
        <w:rPr>
          <w:rFonts w:asciiTheme="majorHAnsi" w:hAnsiTheme="majorHAnsi" w:cstheme="majorHAnsi"/>
          <w:szCs w:val="21"/>
        </w:rPr>
        <w:t xml:space="preserve">электронного видоискателя </w:t>
      </w:r>
      <w:r w:rsidRPr="007D74F4">
        <w:rPr>
          <w:rFonts w:asciiTheme="majorHAnsi" w:hAnsiTheme="majorHAnsi" w:cstheme="majorHAnsi"/>
          <w:szCs w:val="21"/>
        </w:rPr>
        <w:t xml:space="preserve"> угол наклона может меняться в диапазоне 0° ~ 90° при съемке в горизонтальном положении и -45 ° ~ +45 ° при съемке в портретной ориентации. Это позволяет выстраивать кадр через видоискатель с разных ракурсов, значительно расширяя творческие возможности.</w:t>
      </w:r>
    </w:p>
    <w:p w:rsidR="00F77B9F" w:rsidRPr="007D74F4" w:rsidRDefault="00F77B9F" w:rsidP="00F77B9F">
      <w:pPr>
        <w:tabs>
          <w:tab w:val="left" w:pos="142"/>
        </w:tabs>
        <w:spacing w:line="240" w:lineRule="exact"/>
        <w:ind w:left="400"/>
        <w:rPr>
          <w:rFonts w:asciiTheme="majorHAnsi" w:eastAsia="MS PGothic" w:hAnsiTheme="majorHAnsi" w:cstheme="majorHAnsi"/>
          <w:spacing w:val="-4"/>
          <w:szCs w:val="21"/>
        </w:rPr>
      </w:pPr>
    </w:p>
    <w:p w:rsidR="00F77B9F" w:rsidRPr="007D74F4" w:rsidRDefault="00F77B9F" w:rsidP="00F77B9F">
      <w:pPr>
        <w:pStyle w:val="ad"/>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ind w:left="426" w:hanging="284"/>
        <w:contextualSpacing/>
        <w:rPr>
          <w:rFonts w:asciiTheme="majorHAnsi" w:eastAsia="MS PGothic" w:hAnsiTheme="majorHAnsi" w:cstheme="majorHAnsi"/>
          <w:b/>
          <w:spacing w:val="-4"/>
          <w:kern w:val="0"/>
          <w:lang w:val="ru-RU"/>
        </w:rPr>
      </w:pPr>
      <w:r w:rsidRPr="007D74F4">
        <w:rPr>
          <w:rFonts w:asciiTheme="majorHAnsi" w:hAnsiTheme="majorHAnsi" w:cstheme="majorHAnsi"/>
          <w:b/>
        </w:rPr>
        <w:t>H</w:t>
      </w:r>
      <w:r w:rsidRPr="007D74F4">
        <w:rPr>
          <w:rFonts w:asciiTheme="majorHAnsi" w:hAnsiTheme="majorHAnsi" w:cstheme="majorHAnsi"/>
          <w:b/>
          <w:lang w:val="ru-RU"/>
        </w:rPr>
        <w:t xml:space="preserve"> </w:t>
      </w:r>
      <w:r w:rsidRPr="007D74F4">
        <w:rPr>
          <w:rFonts w:asciiTheme="majorHAnsi" w:hAnsiTheme="majorHAnsi" w:cstheme="majorHAnsi"/>
          <w:b/>
        </w:rPr>
        <w:t>MOUNT</w:t>
      </w:r>
      <w:r w:rsidRPr="007D74F4">
        <w:rPr>
          <w:rFonts w:asciiTheme="majorHAnsi" w:hAnsiTheme="majorHAnsi" w:cstheme="majorHAnsi"/>
          <w:b/>
          <w:lang w:val="ru-RU"/>
        </w:rPr>
        <w:t xml:space="preserve"> </w:t>
      </w:r>
      <w:r w:rsidRPr="00667B2E">
        <w:rPr>
          <w:rFonts w:asciiTheme="majorHAnsi" w:eastAsia="MS PGothic" w:hAnsiTheme="majorHAnsi" w:cstheme="majorHAnsi"/>
          <w:b/>
          <w:spacing w:val="-4"/>
          <w:kern w:val="0"/>
        </w:rPr>
        <w:t>ADAPTER</w:t>
      </w:r>
      <w:r w:rsidRPr="00D82011">
        <w:rPr>
          <w:rFonts w:asciiTheme="majorHAnsi" w:eastAsia="MS PGothic" w:hAnsiTheme="majorHAnsi" w:cstheme="majorHAnsi"/>
          <w:b/>
          <w:spacing w:val="-4"/>
          <w:kern w:val="0"/>
          <w:lang w:val="ru-RU"/>
        </w:rPr>
        <w:t xml:space="preserve"> </w:t>
      </w:r>
      <w:r w:rsidRPr="00667B2E">
        <w:rPr>
          <w:rFonts w:asciiTheme="majorHAnsi" w:eastAsia="MS PGothic" w:hAnsiTheme="majorHAnsi" w:cstheme="majorHAnsi"/>
          <w:b/>
          <w:spacing w:val="-4"/>
          <w:kern w:val="0"/>
        </w:rPr>
        <w:t>G</w:t>
      </w:r>
      <w:r w:rsidRPr="007D74F4">
        <w:rPr>
          <w:rFonts w:asciiTheme="majorHAnsi" w:hAnsiTheme="majorHAnsi" w:cstheme="majorHAnsi"/>
          <w:b/>
          <w:lang w:val="ru-RU"/>
        </w:rPr>
        <w:t xml:space="preserve"> (продается отдельно) для установки сменных объективов </w:t>
      </w:r>
      <w:r w:rsidRPr="007D74F4">
        <w:rPr>
          <w:rFonts w:asciiTheme="majorHAnsi" w:hAnsiTheme="majorHAnsi" w:cstheme="majorHAnsi"/>
          <w:b/>
        </w:rPr>
        <w:t>SUPER</w:t>
      </w:r>
      <w:r w:rsidRPr="007D74F4">
        <w:rPr>
          <w:rFonts w:asciiTheme="majorHAnsi" w:hAnsiTheme="majorHAnsi" w:cstheme="majorHAnsi"/>
          <w:b/>
          <w:lang w:val="ru-RU"/>
        </w:rPr>
        <w:t xml:space="preserve"> </w:t>
      </w:r>
      <w:r w:rsidRPr="007D74F4">
        <w:rPr>
          <w:rFonts w:asciiTheme="majorHAnsi" w:hAnsiTheme="majorHAnsi" w:cstheme="majorHAnsi"/>
          <w:b/>
        </w:rPr>
        <w:t>EBC</w:t>
      </w:r>
      <w:r w:rsidRPr="007D74F4">
        <w:rPr>
          <w:rFonts w:asciiTheme="majorHAnsi" w:hAnsiTheme="majorHAnsi" w:cstheme="majorHAnsi"/>
          <w:b/>
          <w:lang w:val="ru-RU"/>
        </w:rPr>
        <w:t xml:space="preserve"> </w:t>
      </w:r>
      <w:r w:rsidRPr="007D74F4">
        <w:rPr>
          <w:rFonts w:asciiTheme="majorHAnsi" w:hAnsiTheme="majorHAnsi" w:cstheme="majorHAnsi"/>
          <w:b/>
        </w:rPr>
        <w:t>FUJINON</w:t>
      </w:r>
      <w:r w:rsidRPr="007D74F4">
        <w:rPr>
          <w:rFonts w:asciiTheme="majorHAnsi" w:hAnsiTheme="majorHAnsi" w:cstheme="majorHAnsi"/>
          <w:b/>
          <w:lang w:val="ru-RU"/>
        </w:rPr>
        <w:t xml:space="preserve"> </w:t>
      </w:r>
      <w:r w:rsidRPr="007D74F4">
        <w:rPr>
          <w:rFonts w:asciiTheme="majorHAnsi" w:hAnsiTheme="majorHAnsi" w:cstheme="majorHAnsi"/>
          <w:b/>
        </w:rPr>
        <w:t>HC</w:t>
      </w:r>
      <w:r w:rsidRPr="007D74F4">
        <w:rPr>
          <w:rFonts w:asciiTheme="majorHAnsi" w:hAnsiTheme="majorHAnsi" w:cstheme="majorHAnsi"/>
          <w:b/>
          <w:lang w:val="ru-RU"/>
        </w:rPr>
        <w:t xml:space="preserve">, разработанных для среднеформатной пленочной фотокамеры </w:t>
      </w:r>
      <w:r w:rsidRPr="007D74F4">
        <w:rPr>
          <w:rFonts w:asciiTheme="majorHAnsi" w:hAnsiTheme="majorHAnsi" w:cstheme="majorHAnsi"/>
          <w:b/>
        </w:rPr>
        <w:t>FUJIFILM</w:t>
      </w:r>
      <w:r w:rsidRPr="007D74F4">
        <w:rPr>
          <w:rFonts w:asciiTheme="majorHAnsi" w:hAnsiTheme="majorHAnsi" w:cstheme="majorHAnsi"/>
          <w:b/>
          <w:lang w:val="ru-RU"/>
        </w:rPr>
        <w:t xml:space="preserve"> </w:t>
      </w:r>
      <w:r w:rsidRPr="007D74F4">
        <w:rPr>
          <w:rFonts w:asciiTheme="majorHAnsi" w:hAnsiTheme="majorHAnsi" w:cstheme="majorHAnsi"/>
          <w:b/>
        </w:rPr>
        <w:t>GX</w:t>
      </w:r>
      <w:r w:rsidRPr="007D74F4">
        <w:rPr>
          <w:rFonts w:asciiTheme="majorHAnsi" w:hAnsiTheme="majorHAnsi" w:cstheme="majorHAnsi"/>
          <w:b/>
          <w:lang w:val="ru-RU"/>
        </w:rPr>
        <w:t>645</w:t>
      </w:r>
      <w:r w:rsidRPr="007D74F4">
        <w:rPr>
          <w:rFonts w:asciiTheme="majorHAnsi" w:hAnsiTheme="majorHAnsi" w:cstheme="majorHAnsi"/>
          <w:b/>
        </w:rPr>
        <w:t>AF</w:t>
      </w:r>
      <w:r w:rsidRPr="007D74F4">
        <w:rPr>
          <w:rFonts w:asciiTheme="majorHAnsi" w:hAnsiTheme="majorHAnsi" w:cstheme="majorHAnsi"/>
          <w:b/>
          <w:lang w:val="ru-RU"/>
        </w:rPr>
        <w:t xml:space="preserve"> (*снята с производства)</w:t>
      </w:r>
    </w:p>
    <w:p w:rsidR="00F77B9F" w:rsidRPr="007D74F4" w:rsidRDefault="00F77B9F" w:rsidP="00F77B9F">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7D74F4">
        <w:rPr>
          <w:rFonts w:asciiTheme="majorHAnsi" w:hAnsiTheme="majorHAnsi" w:cstheme="majorHAnsi"/>
          <w:szCs w:val="21"/>
        </w:rPr>
        <w:t xml:space="preserve"> Присоединив этот адаптер к камере GFX 50S, можно использовать девять сменных объективов SUPER EBC FUJINON HC и один </w:t>
      </w:r>
      <w:proofErr w:type="spellStart"/>
      <w:r w:rsidRPr="007D74F4">
        <w:rPr>
          <w:rFonts w:asciiTheme="majorHAnsi" w:hAnsiTheme="majorHAnsi" w:cstheme="majorHAnsi"/>
          <w:szCs w:val="21"/>
        </w:rPr>
        <w:t>телеконвертер</w:t>
      </w:r>
      <w:proofErr w:type="spellEnd"/>
      <w:r w:rsidRPr="007D74F4">
        <w:rPr>
          <w:rFonts w:asciiTheme="majorHAnsi" w:hAnsiTheme="majorHAnsi" w:cstheme="majorHAnsi"/>
          <w:szCs w:val="21"/>
        </w:rPr>
        <w:t>, предназначенные для модели GX645AF. Хотя метод фокусировки будет ограничен ручным фокусом, диафрагму объектива можно менять с помощью диска управления на корпусе камеры. Также поддерживается спуск затвора, встроенного в объективы. Затвор объектива обеспечит высокую скорость синхронизации со вспышкой: до 1/800 с.</w:t>
      </w:r>
    </w:p>
    <w:p w:rsidR="00F77B9F" w:rsidRPr="007D74F4" w:rsidRDefault="00F77B9F" w:rsidP="00F77B9F">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7D74F4">
        <w:rPr>
          <w:rFonts w:asciiTheme="majorHAnsi" w:hAnsiTheme="majorHAnsi" w:cstheme="majorHAnsi"/>
          <w:szCs w:val="21"/>
        </w:rPr>
        <w:t xml:space="preserve"> Кроме того, адаптер оснащен электрическими контактами для взаимодействия с камерой, чтобы независимо создавать, сохранять и применять коррекционные данные для каждого объектива. Этот адаптер поддерживает ручную экспозицию и экспозицию с приоритетом диафрагмы.</w:t>
      </w:r>
    </w:p>
    <w:p w:rsidR="00F77B9F" w:rsidRPr="007D74F4" w:rsidRDefault="00F77B9F" w:rsidP="00F77B9F">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7D74F4">
        <w:rPr>
          <w:rFonts w:asciiTheme="majorHAnsi" w:hAnsiTheme="majorHAnsi" w:cstheme="majorHAnsi"/>
          <w:szCs w:val="21"/>
        </w:rPr>
        <w:t xml:space="preserve"> Для массивного зум-объектива предусмотрено специальное съёмное крепление на штатив для предотвращения размытости при установке и равномерного распределения веса.</w:t>
      </w:r>
    </w:p>
    <w:p w:rsidR="00F77B9F" w:rsidRPr="007D74F4" w:rsidRDefault="00F77B9F" w:rsidP="00F77B9F">
      <w:pPr>
        <w:tabs>
          <w:tab w:val="left" w:pos="142"/>
        </w:tabs>
        <w:spacing w:line="240" w:lineRule="exact"/>
        <w:rPr>
          <w:rFonts w:asciiTheme="majorHAnsi" w:eastAsia="MS PGothic" w:hAnsiTheme="majorHAnsi" w:cstheme="majorHAnsi"/>
          <w:b/>
          <w:spacing w:val="-4"/>
        </w:rPr>
      </w:pPr>
      <w:r w:rsidRPr="007D74F4">
        <w:rPr>
          <w:rFonts w:asciiTheme="majorHAnsi" w:hAnsiTheme="majorHAnsi" w:cstheme="majorHAnsi"/>
          <w:szCs w:val="21"/>
        </w:rPr>
        <w:t xml:space="preserve">　</w:t>
      </w:r>
    </w:p>
    <w:p w:rsidR="00F77B9F" w:rsidRPr="007D74F4" w:rsidRDefault="00F77B9F" w:rsidP="00F77B9F">
      <w:pPr>
        <w:pStyle w:val="ad"/>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ind w:left="426" w:hanging="284"/>
        <w:contextualSpacing/>
        <w:rPr>
          <w:rFonts w:asciiTheme="majorHAnsi" w:eastAsia="MS PGothic" w:hAnsiTheme="majorHAnsi" w:cstheme="majorHAnsi"/>
          <w:b/>
          <w:spacing w:val="-4"/>
          <w:kern w:val="0"/>
          <w:lang w:val="ru-RU"/>
        </w:rPr>
      </w:pPr>
      <w:r w:rsidRPr="007D74F4">
        <w:rPr>
          <w:rFonts w:asciiTheme="majorHAnsi" w:hAnsiTheme="majorHAnsi" w:cstheme="majorHAnsi"/>
          <w:b/>
        </w:rPr>
        <w:t>VIEW</w:t>
      </w:r>
      <w:r w:rsidRPr="007D74F4">
        <w:rPr>
          <w:rFonts w:asciiTheme="majorHAnsi" w:hAnsiTheme="majorHAnsi" w:cstheme="majorHAnsi"/>
          <w:b/>
          <w:lang w:val="ru-RU"/>
        </w:rPr>
        <w:t xml:space="preserve"> </w:t>
      </w:r>
      <w:r w:rsidRPr="007D74F4">
        <w:rPr>
          <w:rFonts w:asciiTheme="majorHAnsi" w:hAnsiTheme="majorHAnsi" w:cstheme="majorHAnsi"/>
          <w:b/>
        </w:rPr>
        <w:t>CAMERA</w:t>
      </w:r>
      <w:r w:rsidRPr="007D74F4">
        <w:rPr>
          <w:rFonts w:asciiTheme="majorHAnsi" w:hAnsiTheme="majorHAnsi" w:cstheme="majorHAnsi"/>
          <w:b/>
          <w:lang w:val="ru-RU"/>
        </w:rPr>
        <w:t xml:space="preserve"> </w:t>
      </w:r>
      <w:r w:rsidRPr="007D74F4">
        <w:rPr>
          <w:rFonts w:asciiTheme="majorHAnsi" w:hAnsiTheme="majorHAnsi" w:cstheme="majorHAnsi"/>
          <w:b/>
        </w:rPr>
        <w:t>ADAPTER</w:t>
      </w:r>
      <w:r w:rsidRPr="007D74F4">
        <w:rPr>
          <w:rFonts w:asciiTheme="majorHAnsi" w:hAnsiTheme="majorHAnsi" w:cstheme="majorHAnsi"/>
          <w:b/>
          <w:lang w:val="ru-RU"/>
        </w:rPr>
        <w:t xml:space="preserve"> </w:t>
      </w:r>
      <w:r w:rsidRPr="007D74F4">
        <w:rPr>
          <w:rFonts w:asciiTheme="majorHAnsi" w:hAnsiTheme="majorHAnsi" w:cstheme="majorHAnsi"/>
          <w:b/>
        </w:rPr>
        <w:t>G</w:t>
      </w:r>
      <w:r w:rsidRPr="007D74F4">
        <w:rPr>
          <w:rFonts w:asciiTheme="majorHAnsi" w:hAnsiTheme="majorHAnsi" w:cstheme="majorHAnsi"/>
          <w:b/>
          <w:lang w:val="ru-RU"/>
        </w:rPr>
        <w:t xml:space="preserve">, позволяющий использовать </w:t>
      </w:r>
      <w:r w:rsidRPr="007D74F4">
        <w:rPr>
          <w:rFonts w:asciiTheme="majorHAnsi" w:hAnsiTheme="majorHAnsi" w:cstheme="majorHAnsi"/>
          <w:b/>
        </w:rPr>
        <w:t>GFX</w:t>
      </w:r>
      <w:r w:rsidRPr="007D74F4">
        <w:rPr>
          <w:rFonts w:asciiTheme="majorHAnsi" w:hAnsiTheme="majorHAnsi" w:cstheme="majorHAnsi"/>
          <w:b/>
          <w:lang w:val="ru-RU"/>
        </w:rPr>
        <w:t xml:space="preserve"> 50</w:t>
      </w:r>
      <w:r w:rsidRPr="007D74F4">
        <w:rPr>
          <w:rFonts w:asciiTheme="majorHAnsi" w:hAnsiTheme="majorHAnsi" w:cstheme="majorHAnsi"/>
          <w:b/>
        </w:rPr>
        <w:t>S</w:t>
      </w:r>
      <w:r w:rsidRPr="007D74F4">
        <w:rPr>
          <w:rFonts w:asciiTheme="majorHAnsi" w:hAnsiTheme="majorHAnsi" w:cstheme="majorHAnsi"/>
          <w:b/>
          <w:lang w:val="ru-RU"/>
        </w:rPr>
        <w:t xml:space="preserve"> как цифровой задник (продается отдельно)</w:t>
      </w:r>
    </w:p>
    <w:p w:rsidR="00F77B9F" w:rsidRPr="007D74F4" w:rsidRDefault="00F77B9F" w:rsidP="00F77B9F">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7D74F4">
        <w:rPr>
          <w:rFonts w:asciiTheme="majorHAnsi" w:hAnsiTheme="majorHAnsi" w:cstheme="majorHAnsi"/>
          <w:szCs w:val="21"/>
        </w:rPr>
        <w:t xml:space="preserve"> </w:t>
      </w:r>
      <w:r w:rsidRPr="00D82011">
        <w:rPr>
          <w:rFonts w:asciiTheme="majorHAnsi" w:hAnsiTheme="majorHAnsi" w:cstheme="majorHAnsi"/>
          <w:szCs w:val="21"/>
        </w:rPr>
        <w:t xml:space="preserve">Адаптер </w:t>
      </w:r>
      <w:r w:rsidRPr="00D82011">
        <w:rPr>
          <w:rFonts w:asciiTheme="majorHAnsi" w:hAnsiTheme="majorHAnsi" w:cstheme="majorHAnsi"/>
        </w:rPr>
        <w:t>для установки на карданную камеру предназначен</w:t>
      </w:r>
      <w:r w:rsidRPr="00D82011">
        <w:rPr>
          <w:rFonts w:asciiTheme="majorHAnsi" w:hAnsiTheme="majorHAnsi" w:cstheme="majorHAnsi"/>
          <w:szCs w:val="21"/>
        </w:rPr>
        <w:t xml:space="preserve"> для съемки на камеру GFX 50S с применением выпущенных ранее объективов</w:t>
      </w:r>
      <w:r w:rsidRPr="007D74F4">
        <w:rPr>
          <w:rFonts w:asciiTheme="majorHAnsi" w:hAnsiTheme="majorHAnsi" w:cstheme="majorHAnsi"/>
          <w:szCs w:val="21"/>
        </w:rPr>
        <w:t xml:space="preserve"> FUJINON для крупноформатных камер, например, CM FUJINON и др. Он устанавливается в положение для зарядки фотопленки в карданную камеру, которая поддерживает формат пленки 4х5.</w:t>
      </w:r>
    </w:p>
    <w:p w:rsidR="00F77B9F" w:rsidRPr="007D74F4" w:rsidRDefault="00F77B9F" w:rsidP="00F77B9F">
      <w:pPr>
        <w:widowControl w:val="0"/>
        <w:numPr>
          <w:ilvl w:val="0"/>
          <w:numId w:val="13"/>
        </w:numPr>
        <w:tabs>
          <w:tab w:val="left" w:pos="142"/>
        </w:tabs>
        <w:spacing w:after="0" w:line="240" w:lineRule="exact"/>
        <w:jc w:val="both"/>
        <w:rPr>
          <w:rFonts w:asciiTheme="majorHAnsi" w:eastAsia="MS PGothic" w:hAnsiTheme="majorHAnsi" w:cstheme="majorHAnsi"/>
          <w:spacing w:val="-4"/>
          <w:szCs w:val="21"/>
        </w:rPr>
      </w:pPr>
      <w:r w:rsidRPr="007D74F4">
        <w:rPr>
          <w:rFonts w:asciiTheme="majorHAnsi" w:hAnsiTheme="majorHAnsi" w:cstheme="majorHAnsi"/>
          <w:szCs w:val="21"/>
        </w:rPr>
        <w:t xml:space="preserve"> Можно использовать затвор либо на стороне объектива, либо на стороне камеры, что позволяет выбрать оптимальный метод в зависимости от условий съемки.</w:t>
      </w:r>
    </w:p>
    <w:p w:rsidR="00F77B9F" w:rsidRPr="007D74F4" w:rsidRDefault="00F77B9F" w:rsidP="00F77B9F">
      <w:pPr>
        <w:pStyle w:val="ad"/>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line="240" w:lineRule="exact"/>
        <w:contextualSpacing/>
        <w:rPr>
          <w:rFonts w:asciiTheme="majorHAnsi" w:eastAsia="MS PGothic" w:hAnsiTheme="majorHAnsi" w:cstheme="majorHAnsi"/>
          <w:spacing w:val="-4"/>
          <w:kern w:val="0"/>
          <w:szCs w:val="21"/>
          <w:lang w:val="ru-RU"/>
        </w:rPr>
      </w:pPr>
      <w:r w:rsidRPr="007D74F4">
        <w:rPr>
          <w:rFonts w:asciiTheme="majorHAnsi" w:hAnsiTheme="majorHAnsi" w:cstheme="majorHAnsi"/>
          <w:szCs w:val="21"/>
          <w:lang w:val="ru-RU"/>
        </w:rPr>
        <w:t xml:space="preserve"> Большой круг изображения крупноформатного объектива и смещение оптической оси с помощью мехов карданной камеры могут применяться для коррекции искажений в предметной съемке и архитектурной фотографии.</w:t>
      </w:r>
    </w:p>
    <w:p w:rsidR="00F77B9F" w:rsidRPr="007D74F4" w:rsidRDefault="00F77B9F" w:rsidP="00F77B9F">
      <w:pPr>
        <w:tabs>
          <w:tab w:val="left" w:pos="142"/>
        </w:tabs>
        <w:spacing w:line="240" w:lineRule="exact"/>
        <w:ind w:left="400"/>
        <w:rPr>
          <w:rFonts w:asciiTheme="majorHAnsi" w:eastAsia="MS PGothic" w:hAnsiTheme="majorHAnsi" w:cstheme="majorHAnsi"/>
          <w:spacing w:val="-4"/>
          <w:szCs w:val="21"/>
        </w:rPr>
      </w:pPr>
    </w:p>
    <w:p w:rsidR="00F77B9F" w:rsidRPr="007D74F4" w:rsidRDefault="00F77B9F" w:rsidP="00F77B9F">
      <w:pPr>
        <w:tabs>
          <w:tab w:val="left" w:pos="142"/>
        </w:tabs>
        <w:spacing w:line="240" w:lineRule="exact"/>
        <w:ind w:left="400"/>
        <w:rPr>
          <w:rFonts w:asciiTheme="majorHAnsi" w:eastAsia="MS PGothic" w:hAnsiTheme="majorHAnsi" w:cstheme="majorHAnsi"/>
          <w:spacing w:val="-4"/>
          <w:szCs w:val="21"/>
        </w:rPr>
      </w:pPr>
      <w:r w:rsidRPr="007D74F4">
        <w:rPr>
          <w:rFonts w:asciiTheme="majorHAnsi" w:hAnsiTheme="majorHAnsi" w:cstheme="majorHAnsi"/>
          <w:szCs w:val="21"/>
        </w:rPr>
        <w:t>*В некоторых случаях установить адаптер нельзя из-за формы карданной камеры.</w:t>
      </w:r>
    </w:p>
    <w:p w:rsidR="00F77B9F" w:rsidRPr="007D74F4" w:rsidRDefault="00F77B9F" w:rsidP="00F77B9F">
      <w:pPr>
        <w:autoSpaceDE w:val="0"/>
        <w:autoSpaceDN w:val="0"/>
        <w:adjustRightInd w:val="0"/>
        <w:spacing w:line="260" w:lineRule="exact"/>
        <w:ind w:left="582" w:hanging="582"/>
        <w:rPr>
          <w:rFonts w:asciiTheme="majorHAnsi" w:hAnsiTheme="majorHAnsi" w:cstheme="majorHAnsi"/>
          <w:b/>
          <w:spacing w:val="-4"/>
        </w:rPr>
      </w:pPr>
    </w:p>
    <w:p w:rsidR="00F77B9F" w:rsidRPr="007D74F4" w:rsidRDefault="00F77B9F" w:rsidP="00F77B9F">
      <w:pPr>
        <w:pStyle w:val="ad"/>
        <w:widowControl/>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0" w:lineRule="exact"/>
        <w:ind w:left="426" w:hanging="284"/>
        <w:contextualSpacing/>
        <w:jc w:val="left"/>
        <w:rPr>
          <w:rFonts w:asciiTheme="majorHAnsi" w:eastAsia="MS PGothic" w:hAnsiTheme="majorHAnsi" w:cstheme="majorHAnsi"/>
          <w:b/>
          <w:kern w:val="0"/>
          <w:lang w:val="ru-RU"/>
        </w:rPr>
      </w:pPr>
      <w:r w:rsidRPr="007D74F4">
        <w:rPr>
          <w:rFonts w:asciiTheme="majorHAnsi" w:hAnsiTheme="majorHAnsi" w:cstheme="majorHAnsi"/>
          <w:b/>
          <w:lang w:val="ru-RU"/>
        </w:rPr>
        <w:lastRenderedPageBreak/>
        <w:t xml:space="preserve">Программное обеспечение для синхронизации с компьютером </w:t>
      </w:r>
      <w:r w:rsidRPr="007D74F4">
        <w:rPr>
          <w:rFonts w:asciiTheme="majorHAnsi" w:hAnsiTheme="majorHAnsi" w:cstheme="majorHAnsi"/>
          <w:b/>
        </w:rPr>
        <w:t>HS</w:t>
      </w:r>
      <w:r w:rsidRPr="007D74F4">
        <w:rPr>
          <w:rFonts w:asciiTheme="majorHAnsi" w:hAnsiTheme="majorHAnsi" w:cstheme="majorHAnsi"/>
          <w:b/>
          <w:lang w:val="ru-RU"/>
        </w:rPr>
        <w:t>-</w:t>
      </w:r>
      <w:r w:rsidRPr="007D74F4">
        <w:rPr>
          <w:rFonts w:asciiTheme="majorHAnsi" w:hAnsiTheme="majorHAnsi" w:cstheme="majorHAnsi"/>
          <w:b/>
        </w:rPr>
        <w:t>V</w:t>
      </w:r>
      <w:r w:rsidRPr="007D74F4">
        <w:rPr>
          <w:rFonts w:asciiTheme="majorHAnsi" w:hAnsiTheme="majorHAnsi" w:cstheme="majorHAnsi"/>
          <w:b/>
          <w:lang w:val="ru-RU"/>
        </w:rPr>
        <w:t xml:space="preserve">5 для </w:t>
      </w:r>
      <w:r w:rsidRPr="007D74F4">
        <w:rPr>
          <w:rFonts w:asciiTheme="majorHAnsi" w:hAnsiTheme="majorHAnsi" w:cstheme="majorHAnsi"/>
          <w:b/>
        </w:rPr>
        <w:t>Windows</w:t>
      </w:r>
      <w:r w:rsidRPr="007D74F4">
        <w:rPr>
          <w:rFonts w:asciiTheme="majorHAnsi" w:hAnsiTheme="majorHAnsi" w:cstheme="majorHAnsi"/>
          <w:b/>
          <w:lang w:val="ru-RU"/>
        </w:rPr>
        <w:t xml:space="preserve">, незаменимое для профессиональных съемочных площадок, и </w:t>
      </w:r>
      <w:r w:rsidRPr="007D74F4">
        <w:rPr>
          <w:rFonts w:asciiTheme="majorHAnsi" w:hAnsiTheme="majorHAnsi" w:cstheme="majorHAnsi"/>
          <w:b/>
        </w:rPr>
        <w:t>Tether</w:t>
      </w:r>
      <w:r w:rsidRPr="007D74F4">
        <w:rPr>
          <w:rFonts w:asciiTheme="majorHAnsi" w:hAnsiTheme="majorHAnsi" w:cstheme="majorHAnsi"/>
          <w:b/>
          <w:lang w:val="ru-RU"/>
        </w:rPr>
        <w:t xml:space="preserve"> </w:t>
      </w:r>
      <w:r w:rsidRPr="007D74F4">
        <w:rPr>
          <w:rFonts w:asciiTheme="majorHAnsi" w:hAnsiTheme="majorHAnsi" w:cstheme="majorHAnsi"/>
          <w:b/>
        </w:rPr>
        <w:t>Shooting</w:t>
      </w:r>
      <w:r w:rsidRPr="007D74F4">
        <w:rPr>
          <w:rFonts w:asciiTheme="majorHAnsi" w:hAnsiTheme="majorHAnsi" w:cstheme="majorHAnsi"/>
          <w:b/>
          <w:lang w:val="ru-RU"/>
        </w:rPr>
        <w:t xml:space="preserve"> </w:t>
      </w:r>
      <w:r w:rsidRPr="007D74F4">
        <w:rPr>
          <w:rFonts w:asciiTheme="majorHAnsi" w:hAnsiTheme="majorHAnsi" w:cstheme="majorHAnsi"/>
          <w:b/>
        </w:rPr>
        <w:t>Plug</w:t>
      </w:r>
      <w:r w:rsidRPr="007D74F4">
        <w:rPr>
          <w:rFonts w:asciiTheme="majorHAnsi" w:hAnsiTheme="majorHAnsi" w:cstheme="majorHAnsi"/>
          <w:b/>
          <w:lang w:val="ru-RU"/>
        </w:rPr>
        <w:t>-</w:t>
      </w:r>
      <w:r w:rsidRPr="007D74F4">
        <w:rPr>
          <w:rFonts w:asciiTheme="majorHAnsi" w:hAnsiTheme="majorHAnsi" w:cstheme="majorHAnsi"/>
          <w:b/>
        </w:rPr>
        <w:t>in</w:t>
      </w:r>
      <w:r w:rsidRPr="007D74F4">
        <w:rPr>
          <w:rFonts w:asciiTheme="majorHAnsi" w:hAnsiTheme="majorHAnsi" w:cstheme="majorHAnsi"/>
          <w:b/>
          <w:lang w:val="ru-RU"/>
        </w:rPr>
        <w:t xml:space="preserve"> </w:t>
      </w:r>
      <w:r w:rsidRPr="007D74F4">
        <w:rPr>
          <w:rFonts w:asciiTheme="majorHAnsi" w:hAnsiTheme="majorHAnsi" w:cstheme="majorHAnsi"/>
          <w:b/>
        </w:rPr>
        <w:t>PRO</w:t>
      </w:r>
      <w:r w:rsidRPr="007D74F4">
        <w:rPr>
          <w:rFonts w:asciiTheme="majorHAnsi" w:hAnsiTheme="majorHAnsi" w:cstheme="majorHAnsi"/>
          <w:b/>
          <w:lang w:val="ru-RU"/>
        </w:rPr>
        <w:t xml:space="preserve"> для </w:t>
      </w:r>
      <w:r w:rsidRPr="007D74F4">
        <w:rPr>
          <w:rFonts w:asciiTheme="majorHAnsi" w:hAnsiTheme="majorHAnsi" w:cstheme="majorHAnsi"/>
          <w:b/>
        </w:rPr>
        <w:t>Adobe</w:t>
      </w:r>
      <w:r w:rsidRPr="007D74F4">
        <w:rPr>
          <w:rFonts w:asciiTheme="majorHAnsi" w:hAnsiTheme="majorHAnsi" w:cstheme="majorHAnsi"/>
          <w:b/>
          <w:lang w:val="ru-RU"/>
        </w:rPr>
        <w:t xml:space="preserve">® </w:t>
      </w:r>
      <w:r w:rsidRPr="007D74F4">
        <w:rPr>
          <w:rFonts w:asciiTheme="majorHAnsi" w:hAnsiTheme="majorHAnsi" w:cstheme="majorHAnsi"/>
          <w:b/>
        </w:rPr>
        <w:t>Photoshop</w:t>
      </w:r>
      <w:r w:rsidRPr="007D74F4">
        <w:rPr>
          <w:rFonts w:asciiTheme="majorHAnsi" w:hAnsiTheme="majorHAnsi" w:cstheme="majorHAnsi"/>
          <w:b/>
          <w:lang w:val="ru-RU"/>
        </w:rPr>
        <w:t xml:space="preserve">® </w:t>
      </w:r>
      <w:proofErr w:type="spellStart"/>
      <w:r w:rsidRPr="007D74F4">
        <w:rPr>
          <w:rFonts w:asciiTheme="majorHAnsi" w:hAnsiTheme="majorHAnsi" w:cstheme="majorHAnsi"/>
          <w:b/>
        </w:rPr>
        <w:t>Lightroom</w:t>
      </w:r>
      <w:proofErr w:type="spellEnd"/>
      <w:r w:rsidRPr="007D74F4">
        <w:rPr>
          <w:rFonts w:asciiTheme="majorHAnsi" w:hAnsiTheme="majorHAnsi" w:cstheme="majorHAnsi"/>
          <w:b/>
          <w:lang w:val="ru-RU"/>
        </w:rPr>
        <w:t>® (каждый продукт продается отдельно)</w:t>
      </w:r>
    </w:p>
    <w:p w:rsidR="00F77B9F" w:rsidRPr="007D74F4" w:rsidRDefault="00F77B9F" w:rsidP="00F77B9F">
      <w:pPr>
        <w:numPr>
          <w:ilvl w:val="0"/>
          <w:numId w:val="13"/>
        </w:numPr>
        <w:autoSpaceDE w:val="0"/>
        <w:autoSpaceDN w:val="0"/>
        <w:adjustRightInd w:val="0"/>
        <w:spacing w:after="0" w:line="260" w:lineRule="exact"/>
        <w:rPr>
          <w:rFonts w:asciiTheme="majorHAnsi" w:eastAsia="MS PGothic" w:hAnsiTheme="majorHAnsi" w:cstheme="majorHAnsi"/>
        </w:rPr>
      </w:pPr>
      <w:r w:rsidRPr="007D74F4">
        <w:rPr>
          <w:rFonts w:asciiTheme="majorHAnsi" w:hAnsiTheme="majorHAnsi" w:cstheme="majorHAnsi"/>
        </w:rPr>
        <w:t xml:space="preserve"> Подключив GFX 50S к компьютеру через USB-кабель и используя это программное обеспечение, можно передавать снятые изображения непосредственно на ПК, а также управлять камерой с персонального компьютера.</w:t>
      </w:r>
    </w:p>
    <w:p w:rsidR="00F77B9F" w:rsidRPr="007D74F4" w:rsidRDefault="00F77B9F" w:rsidP="00F77B9F">
      <w:pPr>
        <w:pStyle w:val="ad"/>
        <w:widowControl/>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0" w:lineRule="exact"/>
        <w:contextualSpacing/>
        <w:jc w:val="left"/>
        <w:rPr>
          <w:rFonts w:asciiTheme="majorHAnsi" w:eastAsia="MS PGothic" w:hAnsiTheme="majorHAnsi" w:cstheme="majorHAnsi"/>
          <w:kern w:val="0"/>
          <w:lang w:val="ru-RU"/>
        </w:rPr>
      </w:pPr>
      <w:r w:rsidRPr="007D74F4">
        <w:rPr>
          <w:rFonts w:asciiTheme="majorHAnsi" w:hAnsiTheme="majorHAnsi" w:cstheme="majorHAnsi"/>
          <w:lang w:val="ru-RU"/>
        </w:rPr>
        <w:t xml:space="preserve"> Кроме того, окно панели управления, добавленное в </w:t>
      </w:r>
      <w:r w:rsidRPr="007D74F4">
        <w:rPr>
          <w:rFonts w:asciiTheme="majorHAnsi" w:hAnsiTheme="majorHAnsi" w:cstheme="majorHAnsi"/>
        </w:rPr>
        <w:t>Tether</w:t>
      </w:r>
      <w:r w:rsidRPr="007D74F4">
        <w:rPr>
          <w:rFonts w:asciiTheme="majorHAnsi" w:hAnsiTheme="majorHAnsi" w:cstheme="majorHAnsi"/>
          <w:lang w:val="ru-RU"/>
        </w:rPr>
        <w:t xml:space="preserve"> </w:t>
      </w:r>
      <w:r w:rsidRPr="007D74F4">
        <w:rPr>
          <w:rFonts w:asciiTheme="majorHAnsi" w:hAnsiTheme="majorHAnsi" w:cstheme="majorHAnsi"/>
        </w:rPr>
        <w:t>Shooting</w:t>
      </w:r>
      <w:r w:rsidRPr="007D74F4">
        <w:rPr>
          <w:rFonts w:asciiTheme="majorHAnsi" w:hAnsiTheme="majorHAnsi" w:cstheme="majorHAnsi"/>
          <w:lang w:val="ru-RU"/>
        </w:rPr>
        <w:t xml:space="preserve"> </w:t>
      </w:r>
      <w:r w:rsidRPr="007D74F4">
        <w:rPr>
          <w:rFonts w:asciiTheme="majorHAnsi" w:hAnsiTheme="majorHAnsi" w:cstheme="majorHAnsi"/>
        </w:rPr>
        <w:t>Plug</w:t>
      </w:r>
      <w:r w:rsidRPr="007D74F4">
        <w:rPr>
          <w:rFonts w:asciiTheme="majorHAnsi" w:hAnsiTheme="majorHAnsi" w:cstheme="majorHAnsi"/>
          <w:lang w:val="ru-RU"/>
        </w:rPr>
        <w:t>-</w:t>
      </w:r>
      <w:r w:rsidRPr="007D74F4">
        <w:rPr>
          <w:rFonts w:asciiTheme="majorHAnsi" w:hAnsiTheme="majorHAnsi" w:cstheme="majorHAnsi"/>
        </w:rPr>
        <w:t>in</w:t>
      </w:r>
      <w:r w:rsidRPr="007D74F4">
        <w:rPr>
          <w:rFonts w:asciiTheme="majorHAnsi" w:hAnsiTheme="majorHAnsi" w:cstheme="majorHAnsi"/>
          <w:lang w:val="ru-RU"/>
        </w:rPr>
        <w:t xml:space="preserve"> </w:t>
      </w:r>
      <w:r w:rsidRPr="007D74F4">
        <w:rPr>
          <w:rFonts w:asciiTheme="majorHAnsi" w:hAnsiTheme="majorHAnsi" w:cstheme="majorHAnsi"/>
        </w:rPr>
        <w:t>PRO</w:t>
      </w:r>
      <w:r w:rsidRPr="007D74F4">
        <w:rPr>
          <w:rFonts w:asciiTheme="majorHAnsi" w:hAnsiTheme="majorHAnsi" w:cstheme="majorHAnsi"/>
          <w:lang w:val="ru-RU"/>
        </w:rPr>
        <w:t xml:space="preserve"> для </w:t>
      </w:r>
      <w:r w:rsidRPr="007D74F4">
        <w:rPr>
          <w:rFonts w:asciiTheme="majorHAnsi" w:hAnsiTheme="majorHAnsi" w:cstheme="majorHAnsi"/>
        </w:rPr>
        <w:t>Adobe</w:t>
      </w:r>
      <w:r w:rsidRPr="007D74F4">
        <w:rPr>
          <w:rFonts w:asciiTheme="majorHAnsi" w:hAnsiTheme="majorHAnsi" w:cstheme="majorHAnsi"/>
          <w:lang w:val="ru-RU"/>
        </w:rPr>
        <w:t xml:space="preserve">® </w:t>
      </w:r>
      <w:r w:rsidRPr="007D74F4">
        <w:rPr>
          <w:rFonts w:asciiTheme="majorHAnsi" w:hAnsiTheme="majorHAnsi" w:cstheme="majorHAnsi"/>
        </w:rPr>
        <w:t>Photoshop</w:t>
      </w:r>
      <w:r w:rsidRPr="007D74F4">
        <w:rPr>
          <w:rFonts w:asciiTheme="majorHAnsi" w:hAnsiTheme="majorHAnsi" w:cstheme="majorHAnsi"/>
          <w:lang w:val="ru-RU"/>
        </w:rPr>
        <w:t xml:space="preserve">® </w:t>
      </w:r>
      <w:proofErr w:type="spellStart"/>
      <w:r w:rsidRPr="007D74F4">
        <w:rPr>
          <w:rFonts w:asciiTheme="majorHAnsi" w:hAnsiTheme="majorHAnsi" w:cstheme="majorHAnsi"/>
        </w:rPr>
        <w:t>Lightroom</w:t>
      </w:r>
      <w:proofErr w:type="spellEnd"/>
      <w:r w:rsidRPr="007D74F4">
        <w:rPr>
          <w:rFonts w:asciiTheme="majorHAnsi" w:hAnsiTheme="majorHAnsi" w:cstheme="majorHAnsi"/>
          <w:lang w:val="ru-RU"/>
        </w:rPr>
        <w:t>®, открывает доступ к различным функциям, например увеличению скорости при просмотре изображений, настройке и сохранению различных условий съемки.</w:t>
      </w:r>
    </w:p>
    <w:p w:rsidR="00F77B9F" w:rsidRPr="007D74F4" w:rsidRDefault="00F77B9F" w:rsidP="00F77B9F">
      <w:pPr>
        <w:pStyle w:val="ad"/>
        <w:widowControl/>
        <w:autoSpaceDE w:val="0"/>
        <w:autoSpaceDN w:val="0"/>
        <w:adjustRightInd w:val="0"/>
        <w:spacing w:line="260" w:lineRule="exact"/>
        <w:ind w:left="400"/>
        <w:jc w:val="left"/>
        <w:rPr>
          <w:rFonts w:asciiTheme="majorHAnsi" w:eastAsia="MS PGothic" w:hAnsiTheme="majorHAnsi" w:cstheme="majorHAnsi"/>
          <w:kern w:val="0"/>
          <w:lang w:val="ru-RU"/>
        </w:rPr>
      </w:pPr>
      <w:r w:rsidRPr="007D74F4">
        <w:rPr>
          <w:rFonts w:asciiTheme="majorHAnsi" w:hAnsiTheme="majorHAnsi" w:cstheme="majorHAnsi"/>
          <w:lang w:val="ru-RU"/>
        </w:rPr>
        <w:t>*</w:t>
      </w:r>
      <w:r w:rsidRPr="007D74F4">
        <w:rPr>
          <w:rFonts w:asciiTheme="majorHAnsi" w:hAnsiTheme="majorHAnsi" w:cstheme="majorHAnsi"/>
          <w:shd w:val="clear" w:color="auto" w:fill="FFFFFF"/>
          <w:lang w:val="ru-RU"/>
        </w:rPr>
        <w:t>Для обновления необходимо загрузить последнюю версию с сайта.</w:t>
      </w:r>
    </w:p>
    <w:p w:rsidR="00F77B9F" w:rsidRPr="007D74F4" w:rsidRDefault="00F77B9F" w:rsidP="00F77B9F">
      <w:pPr>
        <w:autoSpaceDE w:val="0"/>
        <w:autoSpaceDN w:val="0"/>
        <w:adjustRightInd w:val="0"/>
        <w:spacing w:line="260" w:lineRule="exact"/>
        <w:rPr>
          <w:rFonts w:asciiTheme="majorHAnsi" w:eastAsia="MS PGothic" w:hAnsiTheme="majorHAnsi" w:cstheme="majorHAnsi"/>
        </w:rPr>
      </w:pPr>
    </w:p>
    <w:p w:rsidR="00F77B9F" w:rsidRPr="007D74F4" w:rsidRDefault="00F77B9F" w:rsidP="00F77B9F">
      <w:pPr>
        <w:pStyle w:val="ad"/>
        <w:widowControl/>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0" w:lineRule="exact"/>
        <w:ind w:left="426" w:hanging="284"/>
        <w:contextualSpacing/>
        <w:jc w:val="left"/>
        <w:rPr>
          <w:rFonts w:asciiTheme="majorHAnsi" w:eastAsia="MS PGothic" w:hAnsiTheme="majorHAnsi" w:cstheme="majorHAnsi"/>
          <w:b/>
          <w:spacing w:val="-4"/>
          <w:kern w:val="0"/>
          <w:lang w:val="ru-RU"/>
        </w:rPr>
      </w:pPr>
      <w:r w:rsidRPr="007D74F4">
        <w:rPr>
          <w:rFonts w:asciiTheme="majorHAnsi" w:hAnsiTheme="majorHAnsi" w:cstheme="majorHAnsi"/>
          <w:b/>
        </w:rPr>
        <w:t>RAW</w:t>
      </w:r>
      <w:r w:rsidRPr="007D74F4">
        <w:rPr>
          <w:rFonts w:asciiTheme="majorHAnsi" w:hAnsiTheme="majorHAnsi" w:cstheme="majorHAnsi"/>
          <w:b/>
          <w:lang w:val="ru-RU"/>
        </w:rPr>
        <w:t xml:space="preserve"> </w:t>
      </w:r>
      <w:r w:rsidRPr="007D74F4">
        <w:rPr>
          <w:rFonts w:asciiTheme="majorHAnsi" w:hAnsiTheme="majorHAnsi" w:cstheme="majorHAnsi"/>
          <w:b/>
        </w:rPr>
        <w:t>FILE</w:t>
      </w:r>
      <w:r w:rsidRPr="007D74F4">
        <w:rPr>
          <w:rFonts w:asciiTheme="majorHAnsi" w:hAnsiTheme="majorHAnsi" w:cstheme="majorHAnsi"/>
          <w:b/>
          <w:lang w:val="ru-RU"/>
        </w:rPr>
        <w:t xml:space="preserve"> </w:t>
      </w:r>
      <w:r w:rsidRPr="007D74F4">
        <w:rPr>
          <w:rFonts w:asciiTheme="majorHAnsi" w:hAnsiTheme="majorHAnsi" w:cstheme="majorHAnsi"/>
          <w:b/>
        </w:rPr>
        <w:t>CONVERTER</w:t>
      </w:r>
      <w:r w:rsidRPr="007D74F4">
        <w:rPr>
          <w:rFonts w:asciiTheme="majorHAnsi" w:hAnsiTheme="majorHAnsi" w:cstheme="majorHAnsi"/>
          <w:b/>
          <w:lang w:val="ru-RU"/>
        </w:rPr>
        <w:t xml:space="preserve"> </w:t>
      </w:r>
      <w:r w:rsidRPr="007D74F4">
        <w:rPr>
          <w:rFonts w:asciiTheme="majorHAnsi" w:hAnsiTheme="majorHAnsi" w:cstheme="majorHAnsi"/>
          <w:b/>
        </w:rPr>
        <w:t>EX</w:t>
      </w:r>
      <w:r w:rsidRPr="007D74F4">
        <w:rPr>
          <w:rFonts w:asciiTheme="majorHAnsi" w:hAnsiTheme="majorHAnsi" w:cstheme="majorHAnsi"/>
          <w:b/>
          <w:lang w:val="ru-RU"/>
        </w:rPr>
        <w:t xml:space="preserve">2.0 под управлением программного обеспечения для работы с </w:t>
      </w:r>
      <w:r w:rsidRPr="007D74F4">
        <w:rPr>
          <w:rFonts w:asciiTheme="majorHAnsi" w:hAnsiTheme="majorHAnsi" w:cstheme="majorHAnsi"/>
          <w:b/>
        </w:rPr>
        <w:t>RAW</w:t>
      </w:r>
      <w:r w:rsidRPr="007D74F4">
        <w:rPr>
          <w:rFonts w:asciiTheme="majorHAnsi" w:hAnsiTheme="majorHAnsi" w:cstheme="majorHAnsi"/>
          <w:b/>
          <w:lang w:val="ru-RU"/>
        </w:rPr>
        <w:t xml:space="preserve">-файлами </w:t>
      </w:r>
      <w:r w:rsidRPr="007D74F4">
        <w:rPr>
          <w:rFonts w:asciiTheme="majorHAnsi" w:hAnsiTheme="majorHAnsi" w:cstheme="majorHAnsi"/>
          <w:b/>
        </w:rPr>
        <w:t>SILKYPIX</w:t>
      </w:r>
      <w:r w:rsidRPr="007D74F4">
        <w:rPr>
          <w:rFonts w:asciiTheme="majorHAnsi" w:hAnsiTheme="majorHAnsi" w:cstheme="majorHAnsi"/>
          <w:b/>
          <w:lang w:val="ru-RU"/>
        </w:rPr>
        <w:t xml:space="preserve"> (поставляется бесплатно) и </w:t>
      </w:r>
      <w:r w:rsidRPr="007D74F4">
        <w:rPr>
          <w:rFonts w:asciiTheme="majorHAnsi" w:hAnsiTheme="majorHAnsi" w:cstheme="majorHAnsi"/>
          <w:b/>
        </w:rPr>
        <w:t>Adobe</w:t>
      </w:r>
      <w:r w:rsidRPr="007D74F4">
        <w:rPr>
          <w:rFonts w:asciiTheme="majorHAnsi" w:hAnsiTheme="majorHAnsi" w:cstheme="majorHAnsi"/>
          <w:b/>
          <w:lang w:val="ru-RU"/>
        </w:rPr>
        <w:t xml:space="preserve">® </w:t>
      </w:r>
      <w:r w:rsidRPr="007D74F4">
        <w:rPr>
          <w:rFonts w:asciiTheme="majorHAnsi" w:hAnsiTheme="majorHAnsi" w:cstheme="majorHAnsi"/>
          <w:b/>
        </w:rPr>
        <w:t>Photoshop</w:t>
      </w:r>
      <w:r w:rsidRPr="007D74F4">
        <w:rPr>
          <w:rFonts w:asciiTheme="majorHAnsi" w:hAnsiTheme="majorHAnsi" w:cstheme="majorHAnsi"/>
          <w:b/>
          <w:lang w:val="ru-RU"/>
        </w:rPr>
        <w:t xml:space="preserve">® </w:t>
      </w:r>
      <w:proofErr w:type="spellStart"/>
      <w:r w:rsidRPr="007D74F4">
        <w:rPr>
          <w:rFonts w:asciiTheme="majorHAnsi" w:hAnsiTheme="majorHAnsi" w:cstheme="majorHAnsi"/>
          <w:b/>
        </w:rPr>
        <w:t>Lightroom</w:t>
      </w:r>
      <w:proofErr w:type="spellEnd"/>
      <w:r w:rsidRPr="007D74F4">
        <w:rPr>
          <w:rFonts w:asciiTheme="majorHAnsi" w:hAnsiTheme="majorHAnsi" w:cstheme="majorHAnsi"/>
          <w:b/>
          <w:lang w:val="ru-RU"/>
        </w:rPr>
        <w:t xml:space="preserve">® / </w:t>
      </w:r>
      <w:r w:rsidRPr="007D74F4">
        <w:rPr>
          <w:rFonts w:asciiTheme="majorHAnsi" w:hAnsiTheme="majorHAnsi" w:cstheme="majorHAnsi"/>
          <w:b/>
        </w:rPr>
        <w:t>Adobe</w:t>
      </w:r>
      <w:r w:rsidRPr="007D74F4">
        <w:rPr>
          <w:rFonts w:asciiTheme="majorHAnsi" w:hAnsiTheme="majorHAnsi" w:cstheme="majorHAnsi"/>
          <w:b/>
          <w:lang w:val="ru-RU"/>
        </w:rPr>
        <w:t xml:space="preserve">® </w:t>
      </w:r>
      <w:r w:rsidRPr="007D74F4">
        <w:rPr>
          <w:rFonts w:asciiTheme="majorHAnsi" w:hAnsiTheme="majorHAnsi" w:cstheme="majorHAnsi"/>
          <w:b/>
        </w:rPr>
        <w:t>Photoshop</w:t>
      </w:r>
      <w:r w:rsidRPr="007D74F4">
        <w:rPr>
          <w:rFonts w:asciiTheme="majorHAnsi" w:hAnsiTheme="majorHAnsi" w:cstheme="majorHAnsi"/>
          <w:b/>
          <w:lang w:val="ru-RU"/>
        </w:rPr>
        <w:t xml:space="preserve">® </w:t>
      </w:r>
      <w:r w:rsidRPr="007D74F4">
        <w:rPr>
          <w:rFonts w:asciiTheme="majorHAnsi" w:hAnsiTheme="majorHAnsi" w:cstheme="majorHAnsi"/>
          <w:b/>
        </w:rPr>
        <w:t>CC</w:t>
      </w:r>
      <w:r w:rsidRPr="007D74F4">
        <w:rPr>
          <w:rFonts w:asciiTheme="majorHAnsi" w:hAnsiTheme="majorHAnsi" w:cstheme="majorHAnsi"/>
          <w:b/>
          <w:lang w:val="ru-RU"/>
        </w:rPr>
        <w:t xml:space="preserve"> (продается отдельно)</w:t>
      </w:r>
    </w:p>
    <w:p w:rsidR="00F77B9F" w:rsidRPr="007D74F4" w:rsidRDefault="00F77B9F" w:rsidP="00F77B9F">
      <w:pPr>
        <w:autoSpaceDE w:val="0"/>
        <w:autoSpaceDN w:val="0"/>
        <w:adjustRightInd w:val="0"/>
        <w:spacing w:line="260" w:lineRule="exact"/>
        <w:rPr>
          <w:rFonts w:asciiTheme="majorHAnsi" w:eastAsia="MS PGothic" w:hAnsiTheme="majorHAnsi" w:cstheme="majorHAnsi"/>
          <w:b/>
          <w:spacing w:val="-4"/>
        </w:rPr>
      </w:pPr>
    </w:p>
    <w:p w:rsidR="00F77B9F" w:rsidRDefault="00F77B9F" w:rsidP="00F77B9F">
      <w:pPr>
        <w:autoSpaceDE w:val="0"/>
        <w:autoSpaceDN w:val="0"/>
        <w:adjustRightInd w:val="0"/>
        <w:spacing w:line="260" w:lineRule="exact"/>
        <w:ind w:left="400"/>
        <w:rPr>
          <w:rFonts w:asciiTheme="majorHAnsi" w:hAnsiTheme="majorHAnsi" w:cstheme="majorHAnsi"/>
        </w:rPr>
      </w:pPr>
      <w:r w:rsidRPr="007D74F4">
        <w:rPr>
          <w:rFonts w:asciiTheme="majorHAnsi" w:hAnsiTheme="majorHAnsi" w:cstheme="majorHAnsi"/>
        </w:rPr>
        <w:t xml:space="preserve">Программное обеспечение для работы с RAW-файлами предназначено для детальной коррекции и дополнительной обработки изображений, которая не поддерживается средствами преобразования RAW в камере. Обе программы поддерживают режимы имитации фотопленки, позволяя создавать изображения с цветопередачей, максимально приближенной к технологиям </w:t>
      </w:r>
      <w:proofErr w:type="spellStart"/>
      <w:r w:rsidRPr="007D74F4">
        <w:rPr>
          <w:rFonts w:asciiTheme="majorHAnsi" w:hAnsiTheme="majorHAnsi" w:cstheme="majorHAnsi"/>
        </w:rPr>
        <w:t>Fujifilm</w:t>
      </w:r>
      <w:proofErr w:type="spellEnd"/>
      <w:r w:rsidRPr="007D74F4">
        <w:rPr>
          <w:rFonts w:asciiTheme="majorHAnsi" w:hAnsiTheme="majorHAnsi" w:cstheme="majorHAnsi"/>
        </w:rPr>
        <w:t>.</w:t>
      </w:r>
    </w:p>
    <w:p w:rsidR="00F77B9F" w:rsidRPr="007D74F4" w:rsidRDefault="00F77B9F" w:rsidP="00F77B9F">
      <w:pPr>
        <w:autoSpaceDE w:val="0"/>
        <w:autoSpaceDN w:val="0"/>
        <w:adjustRightInd w:val="0"/>
        <w:spacing w:line="260" w:lineRule="exact"/>
        <w:ind w:left="400"/>
        <w:rPr>
          <w:rFonts w:asciiTheme="majorHAnsi" w:eastAsia="MS PGothic" w:hAnsiTheme="majorHAnsi" w:cstheme="majorHAnsi"/>
        </w:rPr>
      </w:pPr>
    </w:p>
    <w:p w:rsidR="00F77B9F" w:rsidRPr="00F77B9F" w:rsidRDefault="00F77B9F" w:rsidP="00F77B9F">
      <w:pPr>
        <w:autoSpaceDE w:val="0"/>
        <w:autoSpaceDN w:val="0"/>
        <w:adjustRightInd w:val="0"/>
        <w:spacing w:line="240" w:lineRule="exact"/>
        <w:jc w:val="center"/>
        <w:rPr>
          <w:rFonts w:asciiTheme="majorHAnsi" w:hAnsiTheme="majorHAnsi" w:cstheme="majorHAnsi"/>
          <w:b/>
          <w:sz w:val="28"/>
          <w:szCs w:val="28"/>
        </w:rPr>
      </w:pPr>
      <w:r w:rsidRPr="00F77B9F">
        <w:rPr>
          <w:rFonts w:asciiTheme="majorHAnsi" w:hAnsiTheme="majorHAnsi" w:cstheme="majorHAnsi"/>
          <w:b/>
          <w:sz w:val="28"/>
          <w:szCs w:val="28"/>
        </w:rPr>
        <w:t>Основные технические характеристики GFX 50S</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440"/>
        <w:gridCol w:w="7380"/>
      </w:tblGrid>
      <w:tr w:rsidR="00F77B9F" w:rsidRPr="007D74F4" w:rsidTr="00E00783">
        <w:trPr>
          <w:trHeight w:val="150"/>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Название модели</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FUJIFILM GFX 50S</w:t>
            </w:r>
          </w:p>
        </w:tc>
      </w:tr>
      <w:tr w:rsidR="00F77B9F" w:rsidRPr="007D74F4" w:rsidTr="00E00783">
        <w:trPr>
          <w:trHeight w:val="64"/>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Количество эффективных пикселей</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51,4 миллиона пикселей</w:t>
            </w:r>
          </w:p>
        </w:tc>
      </w:tr>
      <w:tr w:rsidR="00F77B9F" w:rsidRPr="00534DED" w:rsidTr="00E00783">
        <w:trPr>
          <w:trHeight w:val="101"/>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 xml:space="preserve">Матрица </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 xml:space="preserve">43,8 мм x 32,9 мм с </w:t>
            </w:r>
            <w:proofErr w:type="spellStart"/>
            <w:r w:rsidRPr="007D74F4">
              <w:rPr>
                <w:rFonts w:asciiTheme="majorHAnsi" w:hAnsiTheme="majorHAnsi" w:cstheme="majorHAnsi"/>
                <w:sz w:val="18"/>
                <w:szCs w:val="21"/>
              </w:rPr>
              <w:t>байеровским</w:t>
            </w:r>
            <w:proofErr w:type="spellEnd"/>
            <w:r w:rsidRPr="007D74F4">
              <w:rPr>
                <w:rFonts w:asciiTheme="majorHAnsi" w:hAnsiTheme="majorHAnsi" w:cstheme="majorHAnsi"/>
                <w:sz w:val="18"/>
                <w:szCs w:val="21"/>
              </w:rPr>
              <w:t xml:space="preserve"> фильтром </w:t>
            </w:r>
          </w:p>
        </w:tc>
      </w:tr>
      <w:tr w:rsidR="00F77B9F" w:rsidRPr="007D74F4" w:rsidTr="00E00783">
        <w:trPr>
          <w:trHeight w:val="64"/>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Система очистки матрицы</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Ультразвуковая вибрация</w:t>
            </w:r>
          </w:p>
        </w:tc>
      </w:tr>
      <w:tr w:rsidR="00F77B9F" w:rsidRPr="007D74F4" w:rsidTr="00E00783">
        <w:trPr>
          <w:trHeight w:val="70"/>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Память</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4"/>
                <w:szCs w:val="14"/>
              </w:rPr>
            </w:pPr>
            <w:r w:rsidRPr="007D74F4">
              <w:rPr>
                <w:rFonts w:asciiTheme="majorHAnsi" w:hAnsiTheme="majorHAnsi" w:cstheme="majorHAnsi"/>
                <w:sz w:val="18"/>
                <w:szCs w:val="21"/>
              </w:rPr>
              <w:t>Карта памяти SD (~2 ГБ) / карта памяти SDHC (~32 ГБ) / карта памяти SDXC (~256 ГБ) UHS-I / UHS-II*</w:t>
            </w:r>
            <w:r w:rsidRPr="007D74F4">
              <w:rPr>
                <w:rFonts w:asciiTheme="majorHAnsi" w:hAnsiTheme="majorHAnsi" w:cstheme="majorHAnsi"/>
                <w:sz w:val="18"/>
                <w:szCs w:val="21"/>
                <w:vertAlign w:val="superscript"/>
              </w:rPr>
              <w:t>1</w:t>
            </w:r>
          </w:p>
        </w:tc>
      </w:tr>
      <w:tr w:rsidR="00F77B9F" w:rsidRPr="007D74F4" w:rsidTr="00E00783">
        <w:trPr>
          <w:trHeight w:val="109"/>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Байонет</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FUJIFILM X</w:t>
            </w:r>
          </w:p>
        </w:tc>
      </w:tr>
      <w:tr w:rsidR="00F77B9F" w:rsidRPr="007D74F4" w:rsidTr="00E00783">
        <w:trPr>
          <w:trHeight w:val="64"/>
        </w:trPr>
        <w:tc>
          <w:tcPr>
            <w:tcW w:w="1080" w:type="dxa"/>
            <w:vMerge w:val="restart"/>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Чувствительность</w:t>
            </w:r>
          </w:p>
          <w:p w:rsidR="00F77B9F" w:rsidRPr="007D74F4" w:rsidRDefault="00F77B9F" w:rsidP="00E00783">
            <w:pPr>
              <w:spacing w:line="200" w:lineRule="exact"/>
              <w:rPr>
                <w:rFonts w:asciiTheme="majorHAnsi" w:eastAsia="MS PGothic" w:hAnsiTheme="majorHAnsi" w:cstheme="majorHAnsi"/>
                <w:sz w:val="18"/>
                <w:szCs w:val="21"/>
              </w:rPr>
            </w:pPr>
          </w:p>
        </w:tc>
        <w:tc>
          <w:tcPr>
            <w:tcW w:w="144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Стандартная чувствительность на выходе</w:t>
            </w:r>
          </w:p>
        </w:tc>
        <w:tc>
          <w:tcPr>
            <w:tcW w:w="7380" w:type="dxa"/>
            <w:vAlign w:val="center"/>
          </w:tcPr>
          <w:p w:rsidR="00F77B9F" w:rsidRPr="00F77B9F" w:rsidRDefault="00F77B9F" w:rsidP="00E00783">
            <w:pPr>
              <w:spacing w:line="200" w:lineRule="exact"/>
              <w:rPr>
                <w:rFonts w:asciiTheme="majorHAnsi" w:eastAsia="MS PGothic" w:hAnsiTheme="majorHAnsi" w:cstheme="majorHAnsi"/>
                <w:sz w:val="18"/>
                <w:szCs w:val="21"/>
                <w:lang w:val="en-US"/>
              </w:rPr>
            </w:pPr>
            <w:r w:rsidRPr="00F77B9F">
              <w:rPr>
                <w:rFonts w:asciiTheme="majorHAnsi" w:hAnsiTheme="majorHAnsi" w:cstheme="majorHAnsi"/>
                <w:sz w:val="18"/>
                <w:szCs w:val="21"/>
                <w:lang w:val="en-US"/>
              </w:rPr>
              <w:t>AUTO1 / AUTO2 / AUTO3 (</w:t>
            </w:r>
            <w:r w:rsidRPr="007D74F4">
              <w:rPr>
                <w:rFonts w:asciiTheme="majorHAnsi" w:hAnsiTheme="majorHAnsi" w:cstheme="majorHAnsi"/>
                <w:sz w:val="18"/>
                <w:szCs w:val="21"/>
              </w:rPr>
              <w:t>до</w:t>
            </w:r>
            <w:r w:rsidRPr="00F77B9F">
              <w:rPr>
                <w:rFonts w:asciiTheme="majorHAnsi" w:hAnsiTheme="majorHAnsi" w:cstheme="majorHAnsi"/>
                <w:sz w:val="18"/>
                <w:szCs w:val="21"/>
                <w:lang w:val="en-US"/>
              </w:rPr>
              <w:t xml:space="preserve"> ISO12800) </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ISO100 - 12800 (с шагом 1/3)</w:t>
            </w:r>
          </w:p>
        </w:tc>
      </w:tr>
      <w:tr w:rsidR="00F77B9F" w:rsidRPr="007D74F4" w:rsidTr="00E00783">
        <w:trPr>
          <w:trHeight w:val="64"/>
        </w:trPr>
        <w:tc>
          <w:tcPr>
            <w:tcW w:w="1080" w:type="dxa"/>
            <w:vMerge/>
            <w:vAlign w:val="center"/>
          </w:tcPr>
          <w:p w:rsidR="00F77B9F" w:rsidRPr="007D74F4" w:rsidRDefault="00F77B9F" w:rsidP="00E00783">
            <w:pPr>
              <w:spacing w:line="200" w:lineRule="exact"/>
              <w:rPr>
                <w:rFonts w:asciiTheme="majorHAnsi" w:eastAsia="MS PGothic" w:hAnsiTheme="majorHAnsi" w:cstheme="majorHAnsi"/>
                <w:sz w:val="18"/>
                <w:szCs w:val="21"/>
              </w:rPr>
            </w:pPr>
          </w:p>
        </w:tc>
        <w:tc>
          <w:tcPr>
            <w:tcW w:w="144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Расширенный диапазон чувствительности</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ISO50/25600/51200/102400</w:t>
            </w:r>
          </w:p>
        </w:tc>
      </w:tr>
      <w:tr w:rsidR="00F77B9F" w:rsidRPr="007D74F4" w:rsidTr="00E00783">
        <w:trPr>
          <w:trHeight w:val="335"/>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Видоискатель</w:t>
            </w:r>
          </w:p>
          <w:p w:rsidR="00F77B9F" w:rsidRPr="007D74F4" w:rsidRDefault="00F77B9F" w:rsidP="00E00783">
            <w:pPr>
              <w:spacing w:line="200" w:lineRule="exact"/>
              <w:rPr>
                <w:rFonts w:asciiTheme="majorHAnsi" w:eastAsia="MS PGothic" w:hAnsiTheme="majorHAnsi" w:cstheme="majorHAnsi"/>
                <w:sz w:val="18"/>
                <w:szCs w:val="21"/>
              </w:rPr>
            </w:pP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 xml:space="preserve">0,5-дюймовый цветной видоискатель OLED, прибл. 3,69 </w:t>
            </w:r>
            <w:proofErr w:type="gramStart"/>
            <w:r w:rsidRPr="007D74F4">
              <w:rPr>
                <w:rFonts w:asciiTheme="majorHAnsi" w:hAnsiTheme="majorHAnsi" w:cstheme="majorHAnsi"/>
                <w:sz w:val="18"/>
                <w:szCs w:val="21"/>
              </w:rPr>
              <w:t>млн</w:t>
            </w:r>
            <w:proofErr w:type="gramEnd"/>
            <w:r w:rsidRPr="007D74F4">
              <w:rPr>
                <w:rFonts w:asciiTheme="majorHAnsi" w:hAnsiTheme="majorHAnsi" w:cstheme="majorHAnsi"/>
                <w:sz w:val="18"/>
                <w:szCs w:val="21"/>
              </w:rPr>
              <w:t xml:space="preserve"> точек</w:t>
            </w:r>
            <w:r w:rsidRPr="007D74F4">
              <w:rPr>
                <w:rFonts w:ascii="MS Gothic" w:eastAsia="MS Gothic" w:hAnsi="MS Gothic" w:cs="MS Gothic" w:hint="eastAsia"/>
                <w:sz w:val="18"/>
                <w:szCs w:val="21"/>
              </w:rPr>
              <w:t> </w:t>
            </w:r>
            <w:r w:rsidRPr="007D74F4">
              <w:rPr>
                <w:rFonts w:ascii="Arial" w:hAnsi="Arial" w:cs="Arial"/>
                <w:sz w:val="18"/>
                <w:szCs w:val="21"/>
              </w:rPr>
              <w:t>Охват</w:t>
            </w:r>
            <w:r w:rsidRPr="007D74F4">
              <w:rPr>
                <w:rFonts w:asciiTheme="majorHAnsi" w:hAnsiTheme="majorHAnsi" w:cstheme="majorHAnsi"/>
                <w:sz w:val="18"/>
                <w:szCs w:val="21"/>
              </w:rPr>
              <w:t xml:space="preserve"> </w:t>
            </w:r>
            <w:r w:rsidRPr="007D74F4">
              <w:rPr>
                <w:rFonts w:ascii="Arial" w:hAnsi="Arial" w:cs="Arial"/>
                <w:sz w:val="18"/>
                <w:szCs w:val="21"/>
              </w:rPr>
              <w:t>кадра</w:t>
            </w:r>
            <w:r w:rsidRPr="007D74F4">
              <w:rPr>
                <w:rFonts w:asciiTheme="majorHAnsi" w:hAnsiTheme="majorHAnsi" w:cstheme="majorHAnsi"/>
                <w:sz w:val="18"/>
                <w:szCs w:val="21"/>
              </w:rPr>
              <w:t xml:space="preserve">: </w:t>
            </w:r>
            <w:r w:rsidRPr="007D74F4">
              <w:rPr>
                <w:rFonts w:ascii="Arial" w:hAnsi="Arial" w:cs="Arial"/>
                <w:sz w:val="18"/>
                <w:szCs w:val="21"/>
              </w:rPr>
              <w:t>прибл</w:t>
            </w:r>
            <w:r w:rsidRPr="007D74F4">
              <w:rPr>
                <w:rFonts w:asciiTheme="majorHAnsi" w:hAnsiTheme="majorHAnsi" w:cstheme="majorHAnsi"/>
                <w:sz w:val="18"/>
                <w:szCs w:val="21"/>
              </w:rPr>
              <w:t xml:space="preserve">. 100% </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Вынос зрачка: прибл. 23 мм (от заднего конца окуляра камеры), диоптрийная коррекция: от -4 до +2m-</w:t>
            </w:r>
            <w:r w:rsidRPr="007D74F4">
              <w:rPr>
                <w:rFonts w:asciiTheme="majorHAnsi" w:hAnsiTheme="majorHAnsi" w:cstheme="majorHAnsi"/>
                <w:sz w:val="18"/>
                <w:szCs w:val="21"/>
                <w:vertAlign w:val="superscript"/>
              </w:rPr>
              <w:t>1</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Увеличение: 0,85x c объективом 50 мм (эквивалентно формату 35 мм) с фокусировкой на бесконечность и диоптрийной коррекцией 1 м</w:t>
            </w:r>
            <w:r w:rsidRPr="007D74F4">
              <w:rPr>
                <w:rFonts w:asciiTheme="majorHAnsi" w:hAnsiTheme="majorHAnsi" w:cstheme="majorHAnsi"/>
                <w:sz w:val="18"/>
                <w:szCs w:val="21"/>
                <w:vertAlign w:val="superscript"/>
              </w:rPr>
              <w:t>–1</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 xml:space="preserve">Диагональный угол поля зрения: прибл. 40° (горизонтальный угол поля зрения: </w:t>
            </w:r>
            <w:r w:rsidRPr="007D74F4">
              <w:rPr>
                <w:rFonts w:asciiTheme="majorHAnsi" w:hAnsiTheme="majorHAnsi" w:cstheme="majorHAnsi"/>
                <w:sz w:val="18"/>
                <w:szCs w:val="21"/>
              </w:rPr>
              <w:lastRenderedPageBreak/>
              <w:t xml:space="preserve">прибл. 33°)  </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Встроенный датчик глаза</w:t>
            </w:r>
          </w:p>
        </w:tc>
      </w:tr>
      <w:tr w:rsidR="00F77B9F" w:rsidRPr="007D74F4" w:rsidTr="00E00783">
        <w:trPr>
          <w:trHeight w:val="64"/>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lastRenderedPageBreak/>
              <w:t>ЖК-дисплей</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 xml:space="preserve">3,2 дюйма, соотношение сторон 4:3, прибл. 2,36 </w:t>
            </w:r>
            <w:proofErr w:type="gramStart"/>
            <w:r w:rsidRPr="007D74F4">
              <w:rPr>
                <w:rFonts w:asciiTheme="majorHAnsi" w:hAnsiTheme="majorHAnsi" w:cstheme="majorHAnsi"/>
                <w:sz w:val="18"/>
                <w:szCs w:val="21"/>
              </w:rPr>
              <w:t>млн</w:t>
            </w:r>
            <w:proofErr w:type="gramEnd"/>
            <w:r w:rsidRPr="007D74F4">
              <w:rPr>
                <w:rFonts w:asciiTheme="majorHAnsi" w:hAnsiTheme="majorHAnsi" w:cstheme="majorHAnsi"/>
                <w:sz w:val="18"/>
                <w:szCs w:val="21"/>
              </w:rPr>
              <w:t xml:space="preserve"> точек, изменяемый угол наклона</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Сенсорный цветной ЖК-дисплей (охват прибл. 100%)</w:t>
            </w:r>
          </w:p>
        </w:tc>
      </w:tr>
      <w:tr w:rsidR="00F77B9F" w:rsidRPr="00534DED" w:rsidTr="00E00783">
        <w:trPr>
          <w:trHeight w:val="348"/>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Запись видео</w:t>
            </w:r>
          </w:p>
          <w:p w:rsidR="00F77B9F" w:rsidRPr="007D74F4" w:rsidRDefault="00F77B9F" w:rsidP="00E00783">
            <w:pPr>
              <w:spacing w:line="200" w:lineRule="exact"/>
              <w:rPr>
                <w:rFonts w:asciiTheme="majorHAnsi" w:eastAsia="MS PGothic" w:hAnsiTheme="majorHAnsi" w:cstheme="majorHAnsi"/>
                <w:sz w:val="18"/>
                <w:szCs w:val="21"/>
              </w:rPr>
            </w:pP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w:t>
            </w:r>
            <w:proofErr w:type="spellStart"/>
            <w:r w:rsidRPr="007D74F4">
              <w:rPr>
                <w:rFonts w:asciiTheme="majorHAnsi" w:hAnsiTheme="majorHAnsi" w:cstheme="majorHAnsi"/>
                <w:sz w:val="18"/>
                <w:szCs w:val="21"/>
              </w:rPr>
              <w:t>Full</w:t>
            </w:r>
            <w:proofErr w:type="spellEnd"/>
            <w:r w:rsidRPr="007D74F4">
              <w:rPr>
                <w:rFonts w:asciiTheme="majorHAnsi" w:hAnsiTheme="majorHAnsi" w:cstheme="majorHAnsi"/>
                <w:sz w:val="18"/>
                <w:szCs w:val="21"/>
              </w:rPr>
              <w:t xml:space="preserve"> HD (1920x1080)] 29,97p / 25p / 24p / 23,98p, 36 Мбит/с, до прибл. 30 мин</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[HD (1280x720)] 29,97p / 25p / 24p / 23,98p, 18 Мбит/с, до прибл. 30 мин</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 xml:space="preserve">* Для записи видео пользуйтесь картами памяти UHS </w:t>
            </w:r>
            <w:proofErr w:type="spellStart"/>
            <w:r w:rsidRPr="007D74F4">
              <w:rPr>
                <w:rFonts w:asciiTheme="majorHAnsi" w:hAnsiTheme="majorHAnsi" w:cstheme="majorHAnsi"/>
                <w:sz w:val="18"/>
                <w:szCs w:val="21"/>
              </w:rPr>
              <w:t>Speed</w:t>
            </w:r>
            <w:proofErr w:type="spellEnd"/>
            <w:r w:rsidRPr="007D74F4">
              <w:rPr>
                <w:rFonts w:asciiTheme="majorHAnsi" w:hAnsiTheme="majorHAnsi" w:cstheme="majorHAnsi"/>
                <w:sz w:val="18"/>
                <w:szCs w:val="21"/>
              </w:rPr>
              <w:t xml:space="preserve"> </w:t>
            </w:r>
            <w:proofErr w:type="spellStart"/>
            <w:r w:rsidRPr="007D74F4">
              <w:rPr>
                <w:rFonts w:asciiTheme="majorHAnsi" w:hAnsiTheme="majorHAnsi" w:cstheme="majorHAnsi"/>
                <w:sz w:val="18"/>
                <w:szCs w:val="21"/>
              </w:rPr>
              <w:t>Class</w:t>
            </w:r>
            <w:proofErr w:type="spellEnd"/>
            <w:r w:rsidRPr="007D74F4">
              <w:rPr>
                <w:rFonts w:asciiTheme="majorHAnsi" w:hAnsiTheme="majorHAnsi" w:cstheme="majorHAnsi"/>
                <w:sz w:val="18"/>
                <w:szCs w:val="21"/>
              </w:rPr>
              <w:t xml:space="preserve"> 1 или выше.</w:t>
            </w:r>
          </w:p>
        </w:tc>
      </w:tr>
      <w:tr w:rsidR="00F77B9F" w:rsidRPr="00534DED" w:rsidTr="00E00783">
        <w:trPr>
          <w:trHeight w:val="215"/>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Питание</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Аккумуляторная батарея NP-T125 (литий-ионная) (входит в комплектацию)</w:t>
            </w:r>
          </w:p>
        </w:tc>
      </w:tr>
      <w:tr w:rsidR="00F77B9F" w:rsidRPr="007D74F4" w:rsidTr="00E00783">
        <w:trPr>
          <w:trHeight w:val="215"/>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Ресурс аккумулятора для фотографий*</w:t>
            </w:r>
            <w:r w:rsidRPr="007D74F4">
              <w:rPr>
                <w:rFonts w:asciiTheme="majorHAnsi" w:hAnsiTheme="majorHAnsi" w:cstheme="majorHAnsi"/>
                <w:sz w:val="18"/>
                <w:szCs w:val="21"/>
                <w:vertAlign w:val="superscript"/>
              </w:rPr>
              <w:t>2</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Прибл. 400 кадров при установке объектива GF63mmF2.8 R WR. (Функция автоматического энергосбережения ВКЛ.)</w:t>
            </w:r>
          </w:p>
        </w:tc>
      </w:tr>
      <w:tr w:rsidR="00F77B9F" w:rsidRPr="00534DED" w:rsidTr="00E00783">
        <w:trPr>
          <w:trHeight w:val="215"/>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Продолжительность работы от аккумулятора при видеосъемке*</w:t>
            </w:r>
            <w:r w:rsidRPr="007D74F4">
              <w:rPr>
                <w:rFonts w:asciiTheme="majorHAnsi" w:hAnsiTheme="majorHAnsi" w:cstheme="majorHAnsi"/>
                <w:sz w:val="18"/>
                <w:szCs w:val="21"/>
                <w:vertAlign w:val="superscript"/>
              </w:rPr>
              <w:t>2</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proofErr w:type="spellStart"/>
            <w:r w:rsidRPr="007D74F4">
              <w:rPr>
                <w:rFonts w:asciiTheme="majorHAnsi" w:hAnsiTheme="majorHAnsi" w:cstheme="majorHAnsi"/>
                <w:sz w:val="18"/>
                <w:szCs w:val="21"/>
              </w:rPr>
              <w:t>Full</w:t>
            </w:r>
            <w:proofErr w:type="spellEnd"/>
            <w:r w:rsidRPr="007D74F4">
              <w:rPr>
                <w:rFonts w:asciiTheme="majorHAnsi" w:hAnsiTheme="majorHAnsi" w:cstheme="majorHAnsi"/>
                <w:sz w:val="18"/>
                <w:szCs w:val="21"/>
              </w:rPr>
              <w:t xml:space="preserve"> HD</w:t>
            </w:r>
            <w:proofErr w:type="gramStart"/>
            <w:r w:rsidRPr="007D74F4">
              <w:rPr>
                <w:rFonts w:asciiTheme="majorHAnsi" w:hAnsiTheme="majorHAnsi" w:cstheme="majorHAnsi"/>
                <w:sz w:val="18"/>
                <w:szCs w:val="21"/>
              </w:rPr>
              <w:t xml:space="preserve"> :</w:t>
            </w:r>
            <w:proofErr w:type="gramEnd"/>
            <w:r w:rsidRPr="007D74F4">
              <w:rPr>
                <w:rFonts w:asciiTheme="majorHAnsi" w:hAnsiTheme="majorHAnsi" w:cstheme="majorHAnsi"/>
                <w:sz w:val="18"/>
                <w:szCs w:val="21"/>
              </w:rPr>
              <w:t xml:space="preserve"> прибл. 145 мин. *Функция обнаружения лица ВЫКЛ.</w:t>
            </w:r>
          </w:p>
        </w:tc>
      </w:tr>
      <w:tr w:rsidR="00F77B9F" w:rsidRPr="00534DED" w:rsidTr="00E00783">
        <w:trPr>
          <w:trHeight w:val="215"/>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Фактический ресурс аккумулятора при видеосъемке*</w:t>
            </w:r>
            <w:r w:rsidRPr="007D74F4">
              <w:rPr>
                <w:rFonts w:asciiTheme="majorHAnsi" w:hAnsiTheme="majorHAnsi" w:cstheme="majorHAnsi"/>
                <w:sz w:val="18"/>
                <w:szCs w:val="21"/>
                <w:vertAlign w:val="superscript"/>
              </w:rPr>
              <w:t>2</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proofErr w:type="spellStart"/>
            <w:r w:rsidRPr="007D74F4">
              <w:rPr>
                <w:rFonts w:asciiTheme="majorHAnsi" w:hAnsiTheme="majorHAnsi" w:cstheme="majorHAnsi"/>
                <w:sz w:val="18"/>
                <w:szCs w:val="21"/>
              </w:rPr>
              <w:t>Full</w:t>
            </w:r>
            <w:proofErr w:type="spellEnd"/>
            <w:r w:rsidRPr="007D74F4">
              <w:rPr>
                <w:rFonts w:asciiTheme="majorHAnsi" w:hAnsiTheme="majorHAnsi" w:cstheme="majorHAnsi"/>
                <w:sz w:val="18"/>
                <w:szCs w:val="21"/>
              </w:rPr>
              <w:t xml:space="preserve"> HD</w:t>
            </w:r>
            <w:proofErr w:type="gramStart"/>
            <w:r w:rsidRPr="007D74F4">
              <w:rPr>
                <w:rFonts w:asciiTheme="majorHAnsi" w:hAnsiTheme="majorHAnsi" w:cstheme="majorHAnsi"/>
                <w:sz w:val="18"/>
                <w:szCs w:val="21"/>
              </w:rPr>
              <w:t xml:space="preserve"> :</w:t>
            </w:r>
            <w:proofErr w:type="gramEnd"/>
            <w:r w:rsidRPr="007D74F4">
              <w:rPr>
                <w:rFonts w:asciiTheme="majorHAnsi" w:hAnsiTheme="majorHAnsi" w:cstheme="majorHAnsi"/>
                <w:sz w:val="18"/>
                <w:szCs w:val="21"/>
              </w:rPr>
              <w:t xml:space="preserve"> прибл. 70 мин *Функция обнаружения лица ВЫКЛ.</w:t>
            </w:r>
          </w:p>
        </w:tc>
      </w:tr>
      <w:tr w:rsidR="00F77B9F" w:rsidRPr="00534DED" w:rsidTr="00E00783">
        <w:trPr>
          <w:trHeight w:val="648"/>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Размеры и масса</w:t>
            </w: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147,5 мм (Ш) X 94,2 мм (В) X 91,4 мм (Т) (минимальная толщина: 41,6 мм)</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Прибл. 825 г (с аккумулятором и картой памяти),  прибл. 920 г (с электронным видоискателем)</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Прибл. 740 г (без аксессуаров, аккумулятора и карты памяти)</w:t>
            </w:r>
          </w:p>
        </w:tc>
      </w:tr>
      <w:tr w:rsidR="00F77B9F" w:rsidRPr="00534DED" w:rsidTr="00E00783">
        <w:trPr>
          <w:trHeight w:val="64"/>
        </w:trPr>
        <w:tc>
          <w:tcPr>
            <w:tcW w:w="2520" w:type="dxa"/>
            <w:gridSpan w:val="2"/>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Аксессуары в комплекте</w:t>
            </w:r>
          </w:p>
          <w:p w:rsidR="00F77B9F" w:rsidRPr="007D74F4" w:rsidRDefault="00F77B9F" w:rsidP="00E00783">
            <w:pPr>
              <w:spacing w:line="200" w:lineRule="exact"/>
              <w:rPr>
                <w:rFonts w:asciiTheme="majorHAnsi" w:eastAsia="MS PGothic" w:hAnsiTheme="majorHAnsi" w:cstheme="majorHAnsi"/>
                <w:sz w:val="18"/>
                <w:szCs w:val="21"/>
              </w:rPr>
            </w:pPr>
          </w:p>
        </w:tc>
        <w:tc>
          <w:tcPr>
            <w:tcW w:w="7380" w:type="dxa"/>
            <w:vAlign w:val="center"/>
          </w:tcPr>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Литий-ионная батарея NP-T125</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Зарядное устройство BC-T125</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Переходник для вилки</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Крышка корпуса</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Наплечный ремень</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Металлические петли для ремня</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Замок для металлических петель</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Защита кабеля</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Съемный электронный видоискатель EVF-GFX1</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Крышка для крепления «горячий башмак» (камера / электронный видоискатель)</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Крышка разъема (электронный видоискатель)</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Крышка разъема для подключения вертикального хвата с батареями</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Крышка разъема синхронизации</w:t>
            </w:r>
          </w:p>
          <w:p w:rsidR="00F77B9F" w:rsidRPr="007D74F4" w:rsidRDefault="00F77B9F" w:rsidP="00E00783">
            <w:pPr>
              <w:spacing w:line="200" w:lineRule="exact"/>
              <w:rPr>
                <w:rFonts w:asciiTheme="majorHAnsi" w:eastAsia="MS PGothic" w:hAnsiTheme="majorHAnsi" w:cstheme="majorHAnsi"/>
                <w:sz w:val="18"/>
                <w:szCs w:val="21"/>
              </w:rPr>
            </w:pPr>
            <w:r w:rsidRPr="007D74F4">
              <w:rPr>
                <w:rFonts w:asciiTheme="majorHAnsi" w:hAnsiTheme="majorHAnsi" w:cstheme="majorHAnsi"/>
                <w:sz w:val="18"/>
                <w:szCs w:val="21"/>
              </w:rPr>
              <w:t>Руководство пользователя</w:t>
            </w:r>
          </w:p>
        </w:tc>
      </w:tr>
    </w:tbl>
    <w:p w:rsidR="00F77B9F" w:rsidRDefault="00F77B9F" w:rsidP="00F77B9F">
      <w:pPr>
        <w:autoSpaceDE w:val="0"/>
        <w:autoSpaceDN w:val="0"/>
        <w:adjustRightInd w:val="0"/>
        <w:spacing w:line="240" w:lineRule="exact"/>
        <w:rPr>
          <w:rFonts w:asciiTheme="majorHAnsi" w:hAnsiTheme="majorHAnsi" w:cstheme="majorHAnsi"/>
        </w:rPr>
      </w:pPr>
    </w:p>
    <w:p w:rsidR="00F77B9F" w:rsidRDefault="00F77B9F" w:rsidP="00F77B9F">
      <w:pPr>
        <w:autoSpaceDE w:val="0"/>
        <w:autoSpaceDN w:val="0"/>
        <w:adjustRightInd w:val="0"/>
        <w:spacing w:line="240" w:lineRule="exact"/>
        <w:rPr>
          <w:rFonts w:asciiTheme="majorHAnsi" w:hAnsiTheme="majorHAnsi" w:cstheme="majorHAnsi"/>
        </w:rPr>
      </w:pPr>
    </w:p>
    <w:p w:rsidR="00F77B9F" w:rsidRPr="00D82011" w:rsidRDefault="00F77B9F" w:rsidP="00F77B9F">
      <w:pPr>
        <w:autoSpaceDE w:val="0"/>
        <w:autoSpaceDN w:val="0"/>
        <w:adjustRightInd w:val="0"/>
        <w:spacing w:line="240" w:lineRule="exact"/>
        <w:rPr>
          <w:rFonts w:asciiTheme="majorHAnsi" w:eastAsia="MS PGothic" w:hAnsiTheme="majorHAnsi" w:cstheme="majorHAnsi"/>
        </w:rPr>
      </w:pPr>
    </w:p>
    <w:p w:rsidR="00F77B9F" w:rsidRPr="007D74F4" w:rsidRDefault="00F77B9F" w:rsidP="00F77B9F">
      <w:pPr>
        <w:autoSpaceDE w:val="0"/>
        <w:autoSpaceDN w:val="0"/>
        <w:adjustRightInd w:val="0"/>
        <w:spacing w:line="240" w:lineRule="exact"/>
        <w:rPr>
          <w:rFonts w:asciiTheme="majorHAnsi" w:eastAsia="MS PGothic" w:hAnsiTheme="majorHAnsi" w:cstheme="majorHAnsi"/>
          <w:sz w:val="18"/>
          <w:szCs w:val="18"/>
        </w:rPr>
      </w:pPr>
      <w:r w:rsidRPr="007D74F4">
        <w:rPr>
          <w:rFonts w:asciiTheme="majorHAnsi" w:hAnsiTheme="majorHAnsi" w:cstheme="majorHAnsi"/>
          <w:sz w:val="18"/>
          <w:szCs w:val="18"/>
        </w:rPr>
        <w:lastRenderedPageBreak/>
        <w:t>*1</w:t>
      </w:r>
      <w:proofErr w:type="gramStart"/>
      <w:r w:rsidRPr="007D74F4">
        <w:rPr>
          <w:rFonts w:asciiTheme="majorHAnsi" w:hAnsiTheme="majorHAnsi" w:cstheme="majorHAnsi"/>
          <w:sz w:val="18"/>
          <w:szCs w:val="18"/>
        </w:rPr>
        <w:t xml:space="preserve"> П</w:t>
      </w:r>
      <w:proofErr w:type="gramEnd"/>
      <w:r w:rsidRPr="007D74F4">
        <w:rPr>
          <w:rFonts w:asciiTheme="majorHAnsi" w:hAnsiTheme="majorHAnsi" w:cstheme="majorHAnsi"/>
          <w:sz w:val="18"/>
          <w:szCs w:val="18"/>
        </w:rPr>
        <w:t xml:space="preserve">роверить совместимость карты памяти можно на сайте </w:t>
      </w:r>
      <w:proofErr w:type="spellStart"/>
      <w:r w:rsidRPr="007D74F4">
        <w:rPr>
          <w:rFonts w:asciiTheme="majorHAnsi" w:hAnsiTheme="majorHAnsi" w:cstheme="majorHAnsi"/>
          <w:sz w:val="18"/>
          <w:szCs w:val="18"/>
        </w:rPr>
        <w:t>Fujifilm</w:t>
      </w:r>
      <w:proofErr w:type="spellEnd"/>
      <w:r w:rsidRPr="007D74F4">
        <w:rPr>
          <w:rFonts w:asciiTheme="majorHAnsi" w:hAnsiTheme="majorHAnsi" w:cstheme="majorHAnsi"/>
          <w:sz w:val="18"/>
          <w:szCs w:val="18"/>
        </w:rPr>
        <w:t xml:space="preserve">. *2 </w:t>
      </w:r>
      <w:r w:rsidRPr="007D74F4">
        <w:rPr>
          <w:rFonts w:asciiTheme="majorHAnsi" w:hAnsiTheme="majorHAnsi" w:cstheme="majorHAnsi"/>
          <w:sz w:val="18"/>
          <w:szCs w:val="18"/>
          <w:shd w:val="clear" w:color="auto" w:fill="FFFFFF"/>
        </w:rPr>
        <w:t>Измерено в соответствии со стандартами CIPA, при использовании прилагаемого аккумулятора и карты памяти SD. Количество кадров, которые могут быть сделаны на одной зарядке, зависит от емкости аккумулятора. Эта цифра не является гарантией рабочей емкости аккумулятора. При низких температурах количество кадров на одной зарядке уменьшается.</w:t>
      </w:r>
    </w:p>
    <w:p w:rsidR="00F77B9F" w:rsidRPr="007D74F4" w:rsidRDefault="00F77B9F" w:rsidP="00F77B9F">
      <w:pPr>
        <w:autoSpaceDE w:val="0"/>
        <w:autoSpaceDN w:val="0"/>
        <w:adjustRightInd w:val="0"/>
        <w:spacing w:line="260" w:lineRule="exact"/>
        <w:rPr>
          <w:rFonts w:asciiTheme="majorHAnsi" w:eastAsia="MS PGothic" w:hAnsiTheme="majorHAnsi" w:cstheme="majorHAnsi"/>
        </w:rPr>
      </w:pPr>
    </w:p>
    <w:p w:rsidR="00F77B9F" w:rsidRPr="007D74F4" w:rsidRDefault="00F77B9F" w:rsidP="00F77B9F">
      <w:pPr>
        <w:autoSpaceDE w:val="0"/>
        <w:autoSpaceDN w:val="0"/>
        <w:adjustRightInd w:val="0"/>
        <w:spacing w:line="260" w:lineRule="exact"/>
        <w:rPr>
          <w:rFonts w:asciiTheme="majorHAnsi" w:eastAsia="MS PGothic" w:hAnsiTheme="majorHAnsi" w:cstheme="majorHAnsi"/>
        </w:rPr>
      </w:pPr>
      <w:r w:rsidRPr="007D74F4">
        <w:rPr>
          <w:rFonts w:asciiTheme="majorHAnsi" w:hAnsiTheme="majorHAnsi" w:cstheme="majorHAnsi"/>
        </w:rPr>
        <w:t>Список основных аксессуаров</w:t>
      </w:r>
    </w:p>
    <w:p w:rsidR="00F77B9F" w:rsidRPr="00D27431" w:rsidRDefault="00F77B9F" w:rsidP="00F77B9F">
      <w:pPr>
        <w:autoSpaceDE w:val="0"/>
        <w:autoSpaceDN w:val="0"/>
        <w:adjustRightInd w:val="0"/>
        <w:spacing w:line="260" w:lineRule="exact"/>
        <w:ind w:left="400"/>
        <w:rPr>
          <w:rFonts w:asciiTheme="majorHAnsi" w:eastAsia="MS PGothic" w:hAnsiTheme="majorHAnsi" w:cstheme="majorHAnsi"/>
        </w:rPr>
      </w:pPr>
    </w:p>
    <w:tbl>
      <w:tblPr>
        <w:tblW w:w="5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51"/>
        <w:gridCol w:w="2821"/>
      </w:tblGrid>
      <w:tr w:rsidR="009558A4" w:rsidRPr="00534DED" w:rsidTr="009558A4">
        <w:trPr>
          <w:trHeight w:val="201"/>
          <w:jc w:val="center"/>
        </w:trPr>
        <w:tc>
          <w:tcPr>
            <w:tcW w:w="2851" w:type="dxa"/>
            <w:vAlign w:val="center"/>
          </w:tcPr>
          <w:p w:rsidR="009558A4" w:rsidRPr="007D74F4" w:rsidRDefault="009558A4" w:rsidP="00E00783">
            <w:pPr>
              <w:pStyle w:val="ae"/>
              <w:spacing w:line="200" w:lineRule="exact"/>
              <w:rPr>
                <w:rFonts w:asciiTheme="majorHAnsi" w:hAnsiTheme="majorHAnsi" w:cstheme="majorHAnsi" w:hint="default"/>
                <w:sz w:val="18"/>
                <w:szCs w:val="18"/>
              </w:rPr>
            </w:pPr>
            <w:r w:rsidRPr="007D74F4">
              <w:rPr>
                <w:rFonts w:asciiTheme="majorHAnsi" w:hAnsiTheme="majorHAnsi" w:cstheme="majorHAnsi"/>
                <w:sz w:val="18"/>
                <w:szCs w:val="18"/>
              </w:rPr>
              <w:t>Название</w:t>
            </w:r>
            <w:r w:rsidRPr="007D74F4">
              <w:rPr>
                <w:rFonts w:asciiTheme="majorHAnsi" w:hAnsiTheme="majorHAnsi" w:cstheme="majorHAnsi"/>
                <w:sz w:val="18"/>
                <w:szCs w:val="18"/>
              </w:rPr>
              <w:t xml:space="preserve"> </w:t>
            </w:r>
            <w:r w:rsidRPr="007D74F4">
              <w:rPr>
                <w:rFonts w:asciiTheme="majorHAnsi" w:hAnsiTheme="majorHAnsi" w:cstheme="majorHAnsi"/>
                <w:sz w:val="18"/>
                <w:szCs w:val="18"/>
              </w:rPr>
              <w:t>продукта</w:t>
            </w:r>
          </w:p>
        </w:tc>
        <w:tc>
          <w:tcPr>
            <w:tcW w:w="2821" w:type="dxa"/>
            <w:vAlign w:val="center"/>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Номер модели</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Адаптер наклона электронного видоискателя</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EVF-TL1</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Вертикальный хват с дополнительной батареей</w:t>
            </w:r>
          </w:p>
        </w:tc>
        <w:tc>
          <w:tcPr>
            <w:tcW w:w="2821" w:type="dxa"/>
            <w:shd w:val="clear" w:color="auto" w:fill="auto"/>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VG-GFX1</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Перезаряжаемая батарея</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NP-T125</w:t>
            </w:r>
          </w:p>
        </w:tc>
        <w:bookmarkStart w:id="0" w:name="_GoBack"/>
        <w:bookmarkEnd w:id="0"/>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Зарядное устройство</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BC-T125</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Адаптер байонета</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H MOUNT ADAPTER G</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Адаптер карданной камеры</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highlight w:val="yellow"/>
              </w:rPr>
            </w:pPr>
            <w:r w:rsidRPr="007D74F4">
              <w:rPr>
                <w:rFonts w:asciiTheme="majorHAnsi" w:hAnsiTheme="majorHAnsi" w:cstheme="majorHAnsi"/>
                <w:sz w:val="18"/>
                <w:szCs w:val="18"/>
              </w:rPr>
              <w:t>VIEW CAMERA ADAPTER G</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Адаптер питания</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highlight w:val="yellow"/>
              </w:rPr>
            </w:pPr>
            <w:r w:rsidRPr="007D74F4">
              <w:rPr>
                <w:rFonts w:asciiTheme="majorHAnsi" w:hAnsiTheme="majorHAnsi" w:cstheme="majorHAnsi"/>
                <w:sz w:val="18"/>
                <w:szCs w:val="18"/>
              </w:rPr>
              <w:t>AC-15V</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Внешняя вспышка</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EF-X500</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Внешняя вспышка</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EF-X20</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Внешняя вспышка</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EF-20</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Внешняя вспышка</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EF-42</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Стереофонический микрофон</w:t>
            </w:r>
          </w:p>
        </w:tc>
        <w:tc>
          <w:tcPr>
            <w:tcW w:w="2821" w:type="dxa"/>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MIC-ST1</w:t>
            </w:r>
          </w:p>
        </w:tc>
      </w:tr>
      <w:tr w:rsidR="009558A4" w:rsidRPr="007D74F4" w:rsidTr="009558A4">
        <w:trPr>
          <w:trHeight w:val="201"/>
          <w:jc w:val="center"/>
        </w:trPr>
        <w:tc>
          <w:tcPr>
            <w:tcW w:w="2851" w:type="dxa"/>
          </w:tcPr>
          <w:p w:rsidR="009558A4" w:rsidRPr="007D74F4" w:rsidRDefault="009558A4"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Устройство для дистанционного спуска затвора</w:t>
            </w:r>
          </w:p>
        </w:tc>
        <w:tc>
          <w:tcPr>
            <w:tcW w:w="2821" w:type="dxa"/>
            <w:shd w:val="clear" w:color="auto" w:fill="auto"/>
          </w:tcPr>
          <w:p w:rsidR="009558A4" w:rsidRPr="007D74F4" w:rsidRDefault="009558A4" w:rsidP="00E00783">
            <w:pPr>
              <w:spacing w:line="200" w:lineRule="exact"/>
              <w:jc w:val="center"/>
              <w:rPr>
                <w:rFonts w:asciiTheme="majorHAnsi" w:eastAsia="MS PGothic" w:hAnsiTheme="majorHAnsi" w:cstheme="majorHAnsi"/>
                <w:sz w:val="18"/>
                <w:szCs w:val="18"/>
              </w:rPr>
            </w:pPr>
            <w:r w:rsidRPr="007D74F4">
              <w:rPr>
                <w:rFonts w:asciiTheme="majorHAnsi" w:hAnsiTheme="majorHAnsi" w:cstheme="majorHAnsi"/>
                <w:sz w:val="18"/>
                <w:szCs w:val="18"/>
              </w:rPr>
              <w:t>RR-90</w:t>
            </w:r>
          </w:p>
        </w:tc>
      </w:tr>
    </w:tbl>
    <w:p w:rsidR="00F77B9F" w:rsidRPr="007D74F4" w:rsidRDefault="00F77B9F" w:rsidP="00F77B9F">
      <w:pPr>
        <w:spacing w:line="260" w:lineRule="exact"/>
        <w:rPr>
          <w:rFonts w:asciiTheme="majorHAnsi" w:hAnsiTheme="majorHAnsi" w:cstheme="majorHAnsi"/>
        </w:rPr>
      </w:pPr>
    </w:p>
    <w:p w:rsidR="00F77B9F" w:rsidRPr="007D74F4" w:rsidRDefault="00F77B9F" w:rsidP="00F77B9F">
      <w:pPr>
        <w:spacing w:line="260" w:lineRule="exact"/>
        <w:rPr>
          <w:rFonts w:asciiTheme="majorHAnsi" w:eastAsia="MS PGothic" w:hAnsiTheme="majorHAnsi" w:cstheme="majorHAnsi"/>
        </w:rPr>
      </w:pPr>
      <w:r w:rsidRPr="007D74F4">
        <w:rPr>
          <w:rFonts w:asciiTheme="majorHAnsi" w:hAnsiTheme="majorHAnsi" w:cstheme="majorHAnsi"/>
        </w:rPr>
        <w:t>Список основных технических характеристик объектива FUJINON GF</w:t>
      </w:r>
    </w:p>
    <w:p w:rsidR="00F77B9F" w:rsidRPr="007D74F4" w:rsidRDefault="00F77B9F" w:rsidP="00F77B9F">
      <w:pPr>
        <w:spacing w:line="260" w:lineRule="exact"/>
        <w:rPr>
          <w:rFonts w:asciiTheme="majorHAnsi" w:eastAsia="MS PGothic" w:hAnsiTheme="majorHAnsi" w:cstheme="majorHAnsi"/>
        </w:rPr>
      </w:pPr>
    </w:p>
    <w:tbl>
      <w:tblPr>
        <w:tblW w:w="9198" w:type="dxa"/>
        <w:tblInd w:w="84" w:type="dxa"/>
        <w:tblCellMar>
          <w:left w:w="99" w:type="dxa"/>
          <w:right w:w="99" w:type="dxa"/>
        </w:tblCellMar>
        <w:tblLook w:val="04A0" w:firstRow="1" w:lastRow="0" w:firstColumn="1" w:lastColumn="0" w:noHBand="0" w:noVBand="1"/>
      </w:tblPr>
      <w:tblGrid>
        <w:gridCol w:w="3334"/>
        <w:gridCol w:w="5864"/>
      </w:tblGrid>
      <w:tr w:rsidR="00F77B9F" w:rsidRPr="007D74F4" w:rsidTr="00E00783">
        <w:trPr>
          <w:trHeight w:val="248"/>
        </w:trPr>
        <w:tc>
          <w:tcPr>
            <w:tcW w:w="33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Тип</w:t>
            </w:r>
          </w:p>
        </w:tc>
        <w:tc>
          <w:tcPr>
            <w:tcW w:w="5864" w:type="dxa"/>
            <w:tcBorders>
              <w:top w:val="single" w:sz="8" w:space="0" w:color="auto"/>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FUJINON GF63mmF2.8 R WR</w:t>
            </w:r>
          </w:p>
        </w:tc>
      </w:tr>
      <w:tr w:rsidR="00F77B9F" w:rsidRPr="00534DED"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Конструкция объектива</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8 групп, 10 элементов (линза ED: 1 элемент)</w:t>
            </w:r>
          </w:p>
        </w:tc>
      </w:tr>
      <w:tr w:rsidR="00F77B9F" w:rsidRPr="00534DED"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Фокусное расстояние</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 = 63 мм (эквивалент 35 мм: 50 мм)</w:t>
            </w:r>
          </w:p>
        </w:tc>
      </w:tr>
      <w:tr w:rsidR="00F77B9F" w:rsidRPr="007D74F4"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Угол поля зрения</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46,9°</w:t>
            </w:r>
          </w:p>
        </w:tc>
      </w:tr>
      <w:tr w:rsidR="00F77B9F" w:rsidRPr="007D74F4"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Максимальная диафрагма (открытая)</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F2,8</w:t>
            </w:r>
          </w:p>
        </w:tc>
      </w:tr>
      <w:tr w:rsidR="00F77B9F" w:rsidRPr="007D74F4"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Минимальная диафрагма</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F32</w:t>
            </w:r>
          </w:p>
        </w:tc>
      </w:tr>
      <w:tr w:rsidR="00F77B9F" w:rsidRPr="007D74F4" w:rsidTr="00E00783">
        <w:trPr>
          <w:trHeight w:val="233"/>
        </w:trPr>
        <w:tc>
          <w:tcPr>
            <w:tcW w:w="3334" w:type="dxa"/>
            <w:tcBorders>
              <w:top w:val="nil"/>
              <w:left w:val="single" w:sz="8" w:space="0" w:color="auto"/>
              <w:bottom w:val="nil"/>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Тип диафрагмы</w:t>
            </w:r>
          </w:p>
        </w:tc>
        <w:tc>
          <w:tcPr>
            <w:tcW w:w="5864" w:type="dxa"/>
            <w:tcBorders>
              <w:top w:val="nil"/>
              <w:left w:val="nil"/>
              <w:bottom w:val="nil"/>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 xml:space="preserve">　</w:t>
            </w:r>
          </w:p>
        </w:tc>
      </w:tr>
      <w:tr w:rsidR="00F77B9F" w:rsidRPr="007D74F4" w:rsidTr="00E00783">
        <w:trPr>
          <w:trHeight w:val="233"/>
        </w:trPr>
        <w:tc>
          <w:tcPr>
            <w:tcW w:w="3334" w:type="dxa"/>
            <w:tcBorders>
              <w:top w:val="nil"/>
              <w:left w:val="single" w:sz="8" w:space="0" w:color="auto"/>
              <w:bottom w:val="nil"/>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Число лепестков</w:t>
            </w:r>
          </w:p>
        </w:tc>
        <w:tc>
          <w:tcPr>
            <w:tcW w:w="5864" w:type="dxa"/>
            <w:tcBorders>
              <w:top w:val="nil"/>
              <w:left w:val="nil"/>
              <w:bottom w:val="nil"/>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9 лепестков (круглое отверстие диафрагмы)</w:t>
            </w:r>
          </w:p>
        </w:tc>
      </w:tr>
      <w:tr w:rsidR="00F77B9F" w:rsidRPr="00534DED"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lastRenderedPageBreak/>
              <w:t>Число ступеней</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Всего 22 ступени (с шагом 1/3 ступени)</w:t>
            </w:r>
          </w:p>
        </w:tc>
      </w:tr>
      <w:tr w:rsidR="00F77B9F" w:rsidRPr="007D74F4"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Диапазон расстояний съемки</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0,5 м</w:t>
            </w:r>
            <w:r w:rsidRPr="007D74F4">
              <w:rPr>
                <w:rFonts w:asciiTheme="majorHAnsi" w:hAnsiTheme="majorHAnsi" w:cstheme="majorHAnsi"/>
                <w:sz w:val="18"/>
                <w:szCs w:val="18"/>
              </w:rPr>
              <w:t>～</w:t>
            </w:r>
            <w:r w:rsidRPr="007D74F4">
              <w:rPr>
                <w:rFonts w:asciiTheme="majorHAnsi" w:hAnsiTheme="majorHAnsi" w:cstheme="majorHAnsi"/>
                <w:sz w:val="18"/>
                <w:szCs w:val="18"/>
              </w:rPr>
              <w:t>∞</w:t>
            </w:r>
          </w:p>
        </w:tc>
      </w:tr>
      <w:tr w:rsidR="00F77B9F" w:rsidRPr="007D74F4"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Максимальное увеличение при съемке</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0,17x</w:t>
            </w:r>
          </w:p>
        </w:tc>
      </w:tr>
      <w:tr w:rsidR="00F77B9F" w:rsidRPr="007D74F4" w:rsidTr="00E00783">
        <w:trPr>
          <w:trHeight w:val="392"/>
        </w:trPr>
        <w:tc>
          <w:tcPr>
            <w:tcW w:w="3334" w:type="dxa"/>
            <w:tcBorders>
              <w:top w:val="nil"/>
              <w:left w:val="single" w:sz="8" w:space="0" w:color="auto"/>
              <w:bottom w:val="nil"/>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 xml:space="preserve">Внешние размеры, максимальный диаметр х длина </w:t>
            </w:r>
          </w:p>
        </w:tc>
        <w:tc>
          <w:tcPr>
            <w:tcW w:w="5864" w:type="dxa"/>
            <w:vMerge w:val="restart"/>
            <w:tcBorders>
              <w:top w:val="nil"/>
              <w:left w:val="single" w:sz="8" w:space="0" w:color="auto"/>
              <w:bottom w:val="single" w:sz="8" w:space="0" w:color="000000"/>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 xml:space="preserve">φ84,0 мм x 71,0 мм </w:t>
            </w:r>
          </w:p>
        </w:tc>
      </w:tr>
      <w:tr w:rsidR="00F77B9F" w:rsidRPr="00534DED"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(прибл. / от конца оправы объектива до плоскости байонета)</w:t>
            </w:r>
          </w:p>
        </w:tc>
        <w:tc>
          <w:tcPr>
            <w:tcW w:w="5864" w:type="dxa"/>
            <w:vMerge/>
            <w:tcBorders>
              <w:top w:val="nil"/>
              <w:left w:val="single" w:sz="8" w:space="0" w:color="auto"/>
              <w:bottom w:val="single" w:sz="8" w:space="0" w:color="000000"/>
              <w:right w:val="single" w:sz="8" w:space="0" w:color="auto"/>
            </w:tcBorders>
            <w:vAlign w:val="center"/>
            <w:hideMark/>
          </w:tcPr>
          <w:p w:rsidR="00F77B9F" w:rsidRPr="007D74F4" w:rsidRDefault="00F77B9F" w:rsidP="00E00783">
            <w:pPr>
              <w:spacing w:line="200" w:lineRule="exact"/>
              <w:rPr>
                <w:rFonts w:asciiTheme="majorHAnsi" w:eastAsia="MS PGothic" w:hAnsiTheme="majorHAnsi" w:cstheme="majorHAnsi"/>
                <w:sz w:val="18"/>
                <w:szCs w:val="18"/>
              </w:rPr>
            </w:pPr>
          </w:p>
        </w:tc>
      </w:tr>
      <w:tr w:rsidR="00F77B9F" w:rsidRPr="007D74F4" w:rsidTr="00E00783">
        <w:trPr>
          <w:trHeight w:val="404"/>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Вес (прибл. / без учета крышки или бленды объектива)</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405 г</w:t>
            </w:r>
            <w:r w:rsidRPr="007D74F4">
              <w:rPr>
                <w:rFonts w:asciiTheme="majorHAnsi" w:hAnsiTheme="majorHAnsi" w:cstheme="majorHAnsi"/>
                <w:sz w:val="18"/>
                <w:szCs w:val="18"/>
              </w:rPr>
              <w:t xml:space="preserve">　</w:t>
            </w:r>
          </w:p>
        </w:tc>
      </w:tr>
      <w:tr w:rsidR="00F77B9F" w:rsidRPr="007D74F4" w:rsidTr="00E00783">
        <w:trPr>
          <w:trHeight w:val="248"/>
        </w:trPr>
        <w:tc>
          <w:tcPr>
            <w:tcW w:w="3334" w:type="dxa"/>
            <w:tcBorders>
              <w:top w:val="nil"/>
              <w:left w:val="single" w:sz="8" w:space="0" w:color="auto"/>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Размер фильтра</w:t>
            </w: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φ62 мм</w:t>
            </w:r>
          </w:p>
        </w:tc>
      </w:tr>
      <w:tr w:rsidR="00F77B9F" w:rsidRPr="00534DED" w:rsidTr="00E00783">
        <w:trPr>
          <w:trHeight w:val="233"/>
        </w:trPr>
        <w:tc>
          <w:tcPr>
            <w:tcW w:w="3334" w:type="dxa"/>
            <w:vMerge w:val="restart"/>
            <w:tcBorders>
              <w:top w:val="nil"/>
              <w:left w:val="single" w:sz="8" w:space="0" w:color="auto"/>
              <w:bottom w:val="single" w:sz="8" w:space="0" w:color="000000"/>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Аксессуары в комплекте</w:t>
            </w:r>
          </w:p>
        </w:tc>
        <w:tc>
          <w:tcPr>
            <w:tcW w:w="5864" w:type="dxa"/>
            <w:tcBorders>
              <w:top w:val="nil"/>
              <w:left w:val="nil"/>
              <w:bottom w:val="nil"/>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Передняя крышка объектива FLCP-62II</w:t>
            </w:r>
          </w:p>
        </w:tc>
      </w:tr>
      <w:tr w:rsidR="00F77B9F" w:rsidRPr="007D74F4" w:rsidTr="00E00783">
        <w:trPr>
          <w:trHeight w:val="233"/>
        </w:trPr>
        <w:tc>
          <w:tcPr>
            <w:tcW w:w="3334" w:type="dxa"/>
            <w:vMerge/>
            <w:tcBorders>
              <w:top w:val="nil"/>
              <w:left w:val="single" w:sz="8" w:space="0" w:color="auto"/>
              <w:bottom w:val="single" w:sz="8" w:space="0" w:color="000000"/>
              <w:right w:val="single" w:sz="8" w:space="0" w:color="auto"/>
            </w:tcBorders>
            <w:vAlign w:val="center"/>
            <w:hideMark/>
          </w:tcPr>
          <w:p w:rsidR="00F77B9F" w:rsidRPr="007D74F4" w:rsidRDefault="00F77B9F" w:rsidP="00E00783">
            <w:pPr>
              <w:spacing w:line="200" w:lineRule="exact"/>
              <w:rPr>
                <w:rFonts w:asciiTheme="majorHAnsi" w:eastAsia="MS PGothic" w:hAnsiTheme="majorHAnsi" w:cstheme="majorHAnsi"/>
                <w:sz w:val="18"/>
                <w:szCs w:val="18"/>
                <w:lang w:val="fr-CA"/>
              </w:rPr>
            </w:pPr>
          </w:p>
        </w:tc>
        <w:tc>
          <w:tcPr>
            <w:tcW w:w="5864" w:type="dxa"/>
            <w:tcBorders>
              <w:top w:val="nil"/>
              <w:left w:val="nil"/>
              <w:bottom w:val="nil"/>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Задняя крышка объектива RLCP-002</w:t>
            </w:r>
          </w:p>
        </w:tc>
      </w:tr>
      <w:tr w:rsidR="00F77B9F" w:rsidRPr="007D74F4" w:rsidTr="00E00783">
        <w:trPr>
          <w:trHeight w:val="233"/>
        </w:trPr>
        <w:tc>
          <w:tcPr>
            <w:tcW w:w="3334" w:type="dxa"/>
            <w:vMerge/>
            <w:tcBorders>
              <w:top w:val="nil"/>
              <w:left w:val="single" w:sz="8" w:space="0" w:color="auto"/>
              <w:bottom w:val="single" w:sz="8" w:space="0" w:color="000000"/>
              <w:right w:val="single" w:sz="8" w:space="0" w:color="auto"/>
            </w:tcBorders>
            <w:vAlign w:val="center"/>
            <w:hideMark/>
          </w:tcPr>
          <w:p w:rsidR="00F77B9F" w:rsidRPr="007D74F4" w:rsidRDefault="00F77B9F" w:rsidP="00E00783">
            <w:pPr>
              <w:spacing w:line="200" w:lineRule="exact"/>
              <w:rPr>
                <w:rFonts w:asciiTheme="majorHAnsi" w:eastAsia="MS PGothic" w:hAnsiTheme="majorHAnsi" w:cstheme="majorHAnsi"/>
                <w:sz w:val="18"/>
                <w:szCs w:val="18"/>
              </w:rPr>
            </w:pPr>
          </w:p>
        </w:tc>
        <w:tc>
          <w:tcPr>
            <w:tcW w:w="5864" w:type="dxa"/>
            <w:tcBorders>
              <w:top w:val="nil"/>
              <w:left w:val="nil"/>
              <w:bottom w:val="nil"/>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Бленда объектива</w:t>
            </w:r>
          </w:p>
        </w:tc>
      </w:tr>
      <w:tr w:rsidR="00F77B9F" w:rsidRPr="007D74F4" w:rsidTr="00E00783">
        <w:trPr>
          <w:trHeight w:val="248"/>
        </w:trPr>
        <w:tc>
          <w:tcPr>
            <w:tcW w:w="3334" w:type="dxa"/>
            <w:vMerge/>
            <w:tcBorders>
              <w:top w:val="nil"/>
              <w:left w:val="single" w:sz="8" w:space="0" w:color="auto"/>
              <w:bottom w:val="single" w:sz="8" w:space="0" w:color="000000"/>
              <w:right w:val="single" w:sz="8" w:space="0" w:color="auto"/>
            </w:tcBorders>
            <w:vAlign w:val="center"/>
            <w:hideMark/>
          </w:tcPr>
          <w:p w:rsidR="00F77B9F" w:rsidRPr="007D74F4" w:rsidRDefault="00F77B9F" w:rsidP="00E00783">
            <w:pPr>
              <w:spacing w:line="200" w:lineRule="exact"/>
              <w:rPr>
                <w:rFonts w:asciiTheme="majorHAnsi" w:eastAsia="MS PGothic" w:hAnsiTheme="majorHAnsi" w:cstheme="majorHAnsi"/>
                <w:sz w:val="18"/>
                <w:szCs w:val="18"/>
              </w:rPr>
            </w:pPr>
          </w:p>
        </w:tc>
        <w:tc>
          <w:tcPr>
            <w:tcW w:w="5864" w:type="dxa"/>
            <w:tcBorders>
              <w:top w:val="nil"/>
              <w:left w:val="nil"/>
              <w:bottom w:val="single" w:sz="8" w:space="0" w:color="auto"/>
              <w:right w:val="single" w:sz="8" w:space="0" w:color="auto"/>
            </w:tcBorders>
            <w:shd w:val="clear" w:color="auto" w:fill="auto"/>
            <w:vAlign w:val="center"/>
            <w:hideMark/>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Чехол для объектива</w:t>
            </w:r>
          </w:p>
        </w:tc>
      </w:tr>
    </w:tbl>
    <w:p w:rsidR="00F77B9F" w:rsidRPr="007D74F4" w:rsidRDefault="00F77B9F" w:rsidP="00F77B9F">
      <w:pPr>
        <w:spacing w:line="260" w:lineRule="exact"/>
        <w:rPr>
          <w:rFonts w:asciiTheme="majorHAnsi" w:eastAsia="MS PGothic" w:hAnsiTheme="majorHAnsi" w:cstheme="majorHAnsi"/>
        </w:rPr>
      </w:pPr>
    </w:p>
    <w:tbl>
      <w:tblPr>
        <w:tblpPr w:leftFromText="142" w:rightFromText="142" w:vertAnchor="text" w:horzAnchor="page" w:tblpX="1011" w:tblpY="-77"/>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812"/>
      </w:tblGrid>
      <w:tr w:rsidR="00F77B9F" w:rsidRPr="009558A4"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lastRenderedPageBreak/>
              <w:t>Тип</w:t>
            </w:r>
          </w:p>
        </w:tc>
        <w:tc>
          <w:tcPr>
            <w:tcW w:w="5812" w:type="dxa"/>
          </w:tcPr>
          <w:p w:rsidR="00F77B9F" w:rsidRPr="00F77B9F" w:rsidRDefault="00F77B9F" w:rsidP="00E00783">
            <w:pPr>
              <w:spacing w:line="200" w:lineRule="exact"/>
              <w:rPr>
                <w:rFonts w:asciiTheme="majorHAnsi" w:eastAsia="MS PGothic" w:hAnsiTheme="majorHAnsi" w:cstheme="majorHAnsi"/>
                <w:sz w:val="18"/>
                <w:szCs w:val="18"/>
                <w:lang w:val="en-US"/>
              </w:rPr>
            </w:pPr>
            <w:r w:rsidRPr="00F77B9F">
              <w:rPr>
                <w:rFonts w:asciiTheme="majorHAnsi" w:hAnsiTheme="majorHAnsi" w:cstheme="majorHAnsi"/>
                <w:sz w:val="18"/>
                <w:szCs w:val="18"/>
                <w:lang w:val="en-US"/>
              </w:rPr>
              <w:t>FUJINON GF32-64mmF4 R LM WR</w:t>
            </w:r>
          </w:p>
        </w:tc>
      </w:tr>
      <w:tr w:rsidR="00F77B9F" w:rsidRPr="00534DED"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Конструкция объектива</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11 групп, 14 элементов</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 xml:space="preserve">(асферические линзы: 3 элемента; линза ED: 1 элемент, линза </w:t>
            </w:r>
            <w:proofErr w:type="spellStart"/>
            <w:r w:rsidRPr="007D74F4">
              <w:rPr>
                <w:rFonts w:asciiTheme="majorHAnsi" w:hAnsiTheme="majorHAnsi" w:cstheme="majorHAnsi"/>
                <w:sz w:val="18"/>
                <w:szCs w:val="18"/>
              </w:rPr>
              <w:t>Super</w:t>
            </w:r>
            <w:proofErr w:type="spellEnd"/>
            <w:r w:rsidRPr="007D74F4">
              <w:rPr>
                <w:rFonts w:asciiTheme="majorHAnsi" w:hAnsiTheme="majorHAnsi" w:cstheme="majorHAnsi"/>
                <w:sz w:val="18"/>
                <w:szCs w:val="18"/>
              </w:rPr>
              <w:t xml:space="preserve"> ED: 1 элемент)</w:t>
            </w:r>
          </w:p>
        </w:tc>
      </w:tr>
      <w:tr w:rsidR="00F77B9F" w:rsidRPr="00534DED"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Фокусное расстояние</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 = 32–64 мм (эквивалент 35 мм: 25–51 мм)</w:t>
            </w:r>
          </w:p>
        </w:tc>
      </w:tr>
      <w:tr w:rsidR="00F77B9F" w:rsidRPr="007D74F4"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Угол поля зрения</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81 ° ~ 46,3 °</w:t>
            </w:r>
          </w:p>
        </w:tc>
      </w:tr>
      <w:tr w:rsidR="00F77B9F" w:rsidRPr="007D74F4"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Максимальная диафрагма (открытая)</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F4</w:t>
            </w:r>
          </w:p>
        </w:tc>
      </w:tr>
      <w:tr w:rsidR="00F77B9F" w:rsidRPr="007D74F4"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Минимальная диафрагма</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F32</w:t>
            </w:r>
          </w:p>
        </w:tc>
      </w:tr>
      <w:tr w:rsidR="00F77B9F" w:rsidRPr="00534DED"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Тип диафрагмы</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Число лепестков</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Число ступеней</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 xml:space="preserve">9 лепестков (круглое отверстие диафрагмы) </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Всего 19 ступеней (с шагом 1/3 ступени)</w:t>
            </w:r>
          </w:p>
        </w:tc>
      </w:tr>
      <w:tr w:rsidR="00F77B9F" w:rsidRPr="00534DED"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Диапазон фокусировки</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Широкоугольное положение: 0,5 м</w:t>
            </w:r>
            <w:r w:rsidRPr="007D74F4">
              <w:rPr>
                <w:rFonts w:asciiTheme="majorHAnsi" w:hAnsiTheme="majorHAnsi" w:cstheme="majorHAnsi"/>
                <w:sz w:val="18"/>
                <w:szCs w:val="18"/>
              </w:rPr>
              <w:t>～</w:t>
            </w:r>
            <w:r w:rsidRPr="007D74F4">
              <w:rPr>
                <w:rFonts w:asciiTheme="majorHAnsi" w:hAnsiTheme="majorHAnsi" w:cstheme="majorHAnsi"/>
                <w:sz w:val="18"/>
                <w:szCs w:val="18"/>
              </w:rPr>
              <w:t>∞</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 xml:space="preserve">Положение </w:t>
            </w:r>
            <w:proofErr w:type="spellStart"/>
            <w:r w:rsidRPr="007D74F4">
              <w:rPr>
                <w:rFonts w:asciiTheme="majorHAnsi" w:hAnsiTheme="majorHAnsi" w:cstheme="majorHAnsi"/>
                <w:sz w:val="18"/>
                <w:szCs w:val="18"/>
              </w:rPr>
              <w:t>телефото</w:t>
            </w:r>
            <w:proofErr w:type="spellEnd"/>
            <w:r w:rsidRPr="007D74F4">
              <w:rPr>
                <w:rFonts w:asciiTheme="majorHAnsi" w:hAnsiTheme="majorHAnsi" w:cstheme="majorHAnsi"/>
                <w:sz w:val="18"/>
                <w:szCs w:val="18"/>
              </w:rPr>
              <w:t>: 0,6 м</w:t>
            </w:r>
            <w:r w:rsidRPr="007D74F4">
              <w:rPr>
                <w:rFonts w:asciiTheme="majorHAnsi" w:hAnsiTheme="majorHAnsi" w:cstheme="majorHAnsi"/>
                <w:sz w:val="18"/>
                <w:szCs w:val="18"/>
              </w:rPr>
              <w:t>～</w:t>
            </w:r>
            <w:r w:rsidRPr="007D74F4">
              <w:rPr>
                <w:rFonts w:asciiTheme="majorHAnsi" w:hAnsiTheme="majorHAnsi" w:cstheme="majorHAnsi"/>
                <w:sz w:val="18"/>
                <w:szCs w:val="18"/>
              </w:rPr>
              <w:t>∞</w:t>
            </w:r>
          </w:p>
        </w:tc>
      </w:tr>
      <w:tr w:rsidR="00F77B9F" w:rsidRPr="007D74F4"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Максимальное увеличение при съемке</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0,12x</w:t>
            </w:r>
          </w:p>
        </w:tc>
      </w:tr>
      <w:tr w:rsidR="00F77B9F" w:rsidRPr="00534DED"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 xml:space="preserve">Внешние размеры, </w:t>
            </w:r>
            <w:proofErr w:type="gramStart"/>
            <w:r w:rsidRPr="007D74F4">
              <w:rPr>
                <w:rFonts w:asciiTheme="majorHAnsi" w:hAnsiTheme="majorHAnsi" w:cstheme="majorHAnsi"/>
                <w:sz w:val="18"/>
                <w:szCs w:val="18"/>
              </w:rPr>
              <w:t>максимальный</w:t>
            </w:r>
            <w:proofErr w:type="gramEnd"/>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диаметр x длина (прибл. / от конца оправы объектива до плоскости байонета)</w:t>
            </w:r>
          </w:p>
          <w:p w:rsidR="00F77B9F" w:rsidRPr="007D74F4" w:rsidRDefault="00F77B9F" w:rsidP="00E00783">
            <w:pPr>
              <w:spacing w:line="200" w:lineRule="exact"/>
              <w:rPr>
                <w:rFonts w:asciiTheme="majorHAnsi" w:eastAsia="MS PGothic" w:hAnsiTheme="majorHAnsi" w:cstheme="majorHAnsi"/>
                <w:sz w:val="18"/>
                <w:szCs w:val="18"/>
              </w:rPr>
            </w:pPr>
          </w:p>
        </w:tc>
        <w:tc>
          <w:tcPr>
            <w:tcW w:w="5812" w:type="dxa"/>
          </w:tcPr>
          <w:p w:rsidR="00F77B9F" w:rsidRPr="007D74F4" w:rsidRDefault="00F77B9F" w:rsidP="00E00783">
            <w:pPr>
              <w:spacing w:line="200" w:lineRule="exact"/>
              <w:rPr>
                <w:rFonts w:asciiTheme="majorHAnsi" w:eastAsia="MS PGothic" w:hAnsiTheme="majorHAnsi" w:cstheme="majorHAnsi"/>
                <w:b/>
                <w:bCs/>
                <w:sz w:val="18"/>
                <w:szCs w:val="18"/>
              </w:rPr>
            </w:pPr>
            <w:r w:rsidRPr="007D74F4">
              <w:rPr>
                <w:rFonts w:asciiTheme="majorHAnsi" w:hAnsiTheme="majorHAnsi" w:cstheme="majorHAnsi"/>
                <w:sz w:val="18"/>
                <w:szCs w:val="18"/>
              </w:rPr>
              <w:t xml:space="preserve">φ92,6 мм x 116,0 мм (широкоугольное положение) / 145,5 мм (положение </w:t>
            </w:r>
            <w:proofErr w:type="spellStart"/>
            <w:r w:rsidRPr="007D74F4">
              <w:rPr>
                <w:rFonts w:asciiTheme="majorHAnsi" w:hAnsiTheme="majorHAnsi" w:cstheme="majorHAnsi"/>
                <w:sz w:val="18"/>
                <w:szCs w:val="18"/>
              </w:rPr>
              <w:t>телефото</w:t>
            </w:r>
            <w:proofErr w:type="spellEnd"/>
            <w:r w:rsidRPr="007D74F4">
              <w:rPr>
                <w:rFonts w:asciiTheme="majorHAnsi" w:hAnsiTheme="majorHAnsi" w:cstheme="majorHAnsi"/>
                <w:sz w:val="18"/>
                <w:szCs w:val="18"/>
              </w:rPr>
              <w:t>)</w:t>
            </w:r>
          </w:p>
        </w:tc>
      </w:tr>
      <w:tr w:rsidR="00F77B9F" w:rsidRPr="007D74F4"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Вес (прибл., без учета крышки или бленды объектива)</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875 г</w:t>
            </w:r>
            <w:r w:rsidRPr="007D74F4">
              <w:rPr>
                <w:rFonts w:asciiTheme="majorHAnsi" w:hAnsiTheme="majorHAnsi" w:cstheme="majorHAnsi"/>
                <w:sz w:val="18"/>
                <w:szCs w:val="18"/>
              </w:rPr>
              <w:t xml:space="preserve">　</w:t>
            </w:r>
          </w:p>
        </w:tc>
      </w:tr>
      <w:tr w:rsidR="00F77B9F" w:rsidRPr="007D74F4"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Размер фильтра</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ø77 мм</w:t>
            </w:r>
          </w:p>
        </w:tc>
      </w:tr>
      <w:tr w:rsidR="00F77B9F" w:rsidRPr="00534DED" w:rsidTr="00E00783">
        <w:tc>
          <w:tcPr>
            <w:tcW w:w="340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Аксессуары в комплекте</w:t>
            </w:r>
          </w:p>
        </w:tc>
        <w:tc>
          <w:tcPr>
            <w:tcW w:w="5812"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Передняя крышка объектива FLCP-77</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Задняя крышка объектива RLCP-002</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Бленда объектива</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Чехол для объектива</w:t>
            </w:r>
          </w:p>
        </w:tc>
      </w:tr>
    </w:tbl>
    <w:p w:rsidR="00F77B9F" w:rsidRPr="007D74F4" w:rsidRDefault="00F77B9F" w:rsidP="00F77B9F">
      <w:pPr>
        <w:spacing w:line="260" w:lineRule="exact"/>
        <w:rPr>
          <w:rFonts w:asciiTheme="majorHAnsi" w:eastAsia="MS PGothic" w:hAnsiTheme="majorHAnsi" w:cstheme="majorHAnsi"/>
        </w:rPr>
      </w:pPr>
    </w:p>
    <w:p w:rsidR="00F77B9F" w:rsidRPr="007D74F4" w:rsidRDefault="00F77B9F" w:rsidP="00F77B9F">
      <w:pPr>
        <w:spacing w:line="260" w:lineRule="exact"/>
        <w:rPr>
          <w:rFonts w:asciiTheme="majorHAnsi" w:eastAsia="MS PGothic" w:hAnsiTheme="majorHAnsi" w:cstheme="majorHAnsi"/>
        </w:rPr>
      </w:pPr>
    </w:p>
    <w:p w:rsidR="00F77B9F" w:rsidRPr="007D74F4" w:rsidRDefault="00F77B9F" w:rsidP="00F77B9F">
      <w:pPr>
        <w:spacing w:line="260" w:lineRule="exact"/>
        <w:rPr>
          <w:rFonts w:asciiTheme="majorHAnsi" w:eastAsia="MS PGothic" w:hAnsiTheme="majorHAnsi" w:cstheme="majorHAns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5670"/>
      </w:tblGrid>
      <w:tr w:rsidR="00F77B9F" w:rsidRPr="009558A4" w:rsidTr="00E00783">
        <w:trPr>
          <w:trHeight w:val="182"/>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Тип</w:t>
            </w:r>
          </w:p>
        </w:tc>
        <w:tc>
          <w:tcPr>
            <w:tcW w:w="5670" w:type="dxa"/>
          </w:tcPr>
          <w:p w:rsidR="00F77B9F" w:rsidRPr="00F77B9F" w:rsidRDefault="00F77B9F" w:rsidP="00E00783">
            <w:pPr>
              <w:spacing w:line="200" w:lineRule="exact"/>
              <w:rPr>
                <w:rFonts w:asciiTheme="majorHAnsi" w:eastAsia="MS PGothic" w:hAnsiTheme="majorHAnsi" w:cstheme="majorHAnsi"/>
                <w:sz w:val="18"/>
                <w:szCs w:val="18"/>
                <w:lang w:val="en-US"/>
              </w:rPr>
            </w:pPr>
            <w:r w:rsidRPr="00F77B9F">
              <w:rPr>
                <w:rFonts w:asciiTheme="majorHAnsi" w:hAnsiTheme="majorHAnsi" w:cstheme="majorHAnsi"/>
                <w:sz w:val="18"/>
                <w:szCs w:val="18"/>
                <w:lang w:val="en-US"/>
              </w:rPr>
              <w:t>FUJINON GF120mmF4 R LM OIS WR Macro</w:t>
            </w:r>
          </w:p>
        </w:tc>
      </w:tr>
      <w:tr w:rsidR="00F77B9F" w:rsidRPr="00534DED" w:rsidTr="00E00783">
        <w:trPr>
          <w:trHeight w:val="405"/>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Конструкция объектива</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9 групп, 14 элементов</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(линзы ED: 3 элемента)</w:t>
            </w:r>
          </w:p>
        </w:tc>
      </w:tr>
      <w:tr w:rsidR="00F77B9F" w:rsidRPr="00534DED" w:rsidTr="00E00783">
        <w:trPr>
          <w:trHeight w:val="182"/>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Фокусное расстояние</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 = 120 мм (эквивалент 35 мм: 95 мм)</w:t>
            </w:r>
          </w:p>
        </w:tc>
      </w:tr>
      <w:tr w:rsidR="00F77B9F" w:rsidRPr="007D74F4" w:rsidTr="00E00783">
        <w:trPr>
          <w:trHeight w:val="203"/>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Угол поля зрения</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25,7°</w:t>
            </w:r>
          </w:p>
        </w:tc>
      </w:tr>
      <w:tr w:rsidR="00F77B9F" w:rsidRPr="007D74F4" w:rsidTr="00E00783">
        <w:trPr>
          <w:trHeight w:val="203"/>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Максимальная диафрагма (открытая)</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F4</w:t>
            </w:r>
          </w:p>
        </w:tc>
      </w:tr>
      <w:tr w:rsidR="00F77B9F" w:rsidRPr="007D74F4" w:rsidTr="00E00783">
        <w:trPr>
          <w:trHeight w:val="182"/>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Минимальная диафрагма</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F32</w:t>
            </w:r>
          </w:p>
        </w:tc>
      </w:tr>
      <w:tr w:rsidR="00F77B9F" w:rsidRPr="00534DED" w:rsidTr="00E00783">
        <w:trPr>
          <w:trHeight w:val="608"/>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Тип диафрагмы</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Число лепестков</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Число ступеней</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9 лепестков (круглое отверстие диафрагмы)</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Всего 19 ступеней (с шагом 1/3 ступени)</w:t>
            </w:r>
          </w:p>
        </w:tc>
      </w:tr>
      <w:tr w:rsidR="00F77B9F" w:rsidRPr="007D74F4" w:rsidTr="00E00783">
        <w:trPr>
          <w:trHeight w:val="203"/>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lastRenderedPageBreak/>
              <w:t>Диапазон расстояний съемки</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45 см</w:t>
            </w:r>
            <w:r w:rsidRPr="007D74F4">
              <w:rPr>
                <w:rFonts w:asciiTheme="majorHAnsi" w:hAnsiTheme="majorHAnsi" w:cstheme="majorHAnsi"/>
                <w:sz w:val="18"/>
                <w:szCs w:val="18"/>
              </w:rPr>
              <w:t>～</w:t>
            </w:r>
            <w:r w:rsidRPr="007D74F4">
              <w:rPr>
                <w:rFonts w:asciiTheme="majorHAnsi" w:hAnsiTheme="majorHAnsi" w:cstheme="majorHAnsi"/>
                <w:sz w:val="18"/>
                <w:szCs w:val="18"/>
              </w:rPr>
              <w:t>∞</w:t>
            </w:r>
          </w:p>
        </w:tc>
      </w:tr>
      <w:tr w:rsidR="00F77B9F" w:rsidRPr="007D74F4" w:rsidTr="00E00783">
        <w:trPr>
          <w:trHeight w:val="182"/>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Максимальное увеличение при съемке</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0,5x</w:t>
            </w:r>
          </w:p>
        </w:tc>
      </w:tr>
      <w:tr w:rsidR="00F77B9F" w:rsidRPr="007D74F4" w:rsidTr="00E00783">
        <w:trPr>
          <w:trHeight w:val="405"/>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 xml:space="preserve">Внешние размеры, </w:t>
            </w:r>
            <w:proofErr w:type="gramStart"/>
            <w:r w:rsidRPr="007D74F4">
              <w:rPr>
                <w:rFonts w:asciiTheme="majorHAnsi" w:hAnsiTheme="majorHAnsi" w:cstheme="majorHAnsi"/>
                <w:sz w:val="18"/>
                <w:szCs w:val="18"/>
              </w:rPr>
              <w:t>максимальный</w:t>
            </w:r>
            <w:proofErr w:type="gramEnd"/>
            <w:r w:rsidRPr="007D74F4">
              <w:rPr>
                <w:rFonts w:asciiTheme="majorHAnsi" w:hAnsiTheme="majorHAnsi" w:cstheme="majorHAnsi"/>
                <w:sz w:val="18"/>
                <w:szCs w:val="18"/>
              </w:rPr>
              <w:t xml:space="preserve"> </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диаметр x длина (прибл. / от конца оправы объектива до плоскости байонета)</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 xml:space="preserve">φ89,2 мм x 152,5 мм </w:t>
            </w:r>
          </w:p>
        </w:tc>
      </w:tr>
      <w:tr w:rsidR="00F77B9F" w:rsidRPr="007D74F4" w:rsidTr="00E00783">
        <w:trPr>
          <w:trHeight w:val="182"/>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Вес (прибл. / без учета крышки или бленды объектива)</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980 г</w:t>
            </w:r>
            <w:r w:rsidRPr="007D74F4">
              <w:rPr>
                <w:rFonts w:asciiTheme="majorHAnsi" w:hAnsiTheme="majorHAnsi" w:cstheme="majorHAnsi"/>
                <w:sz w:val="18"/>
                <w:szCs w:val="18"/>
              </w:rPr>
              <w:t xml:space="preserve">　</w:t>
            </w:r>
          </w:p>
        </w:tc>
      </w:tr>
      <w:tr w:rsidR="00F77B9F" w:rsidRPr="007D74F4" w:rsidTr="00E00783">
        <w:trPr>
          <w:trHeight w:val="203"/>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Размер фильтра</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φ72 мм</w:t>
            </w:r>
          </w:p>
        </w:tc>
      </w:tr>
      <w:tr w:rsidR="00F77B9F" w:rsidRPr="00534DED" w:rsidTr="00E00783">
        <w:trPr>
          <w:trHeight w:val="811"/>
        </w:trPr>
        <w:tc>
          <w:tcPr>
            <w:tcW w:w="351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Аксессуары в комплекте</w:t>
            </w:r>
          </w:p>
        </w:tc>
        <w:tc>
          <w:tcPr>
            <w:tcW w:w="5670" w:type="dxa"/>
          </w:tcPr>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Передняя крышка объектива FLCP-72 II</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Задняя крышка объектива RLCP-002</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Бленда объектива</w:t>
            </w:r>
          </w:p>
          <w:p w:rsidR="00F77B9F" w:rsidRPr="007D74F4" w:rsidRDefault="00F77B9F" w:rsidP="00E00783">
            <w:pPr>
              <w:spacing w:line="200" w:lineRule="exact"/>
              <w:rPr>
                <w:rFonts w:asciiTheme="majorHAnsi" w:eastAsia="MS PGothic" w:hAnsiTheme="majorHAnsi" w:cstheme="majorHAnsi"/>
                <w:sz w:val="18"/>
                <w:szCs w:val="18"/>
              </w:rPr>
            </w:pPr>
            <w:r w:rsidRPr="007D74F4">
              <w:rPr>
                <w:rFonts w:asciiTheme="majorHAnsi" w:hAnsiTheme="majorHAnsi" w:cstheme="majorHAnsi"/>
                <w:sz w:val="18"/>
                <w:szCs w:val="18"/>
              </w:rPr>
              <w:t>Чехол для объектива</w:t>
            </w:r>
          </w:p>
        </w:tc>
      </w:tr>
    </w:tbl>
    <w:p w:rsidR="00F77B9F" w:rsidRPr="007D74F4" w:rsidRDefault="00F77B9F" w:rsidP="00F77B9F">
      <w:pPr>
        <w:tabs>
          <w:tab w:val="left" w:pos="142"/>
        </w:tabs>
        <w:spacing w:line="240" w:lineRule="exact"/>
        <w:rPr>
          <w:rFonts w:asciiTheme="majorHAnsi" w:eastAsia="MS PGothic" w:hAnsiTheme="majorHAnsi" w:cstheme="majorHAnsi"/>
          <w:spacing w:val="-4"/>
          <w:szCs w:val="21"/>
        </w:rPr>
      </w:pPr>
      <w:r>
        <w:rPr>
          <w:noProof/>
          <w:lang w:eastAsia="ru-RU"/>
        </w:rPr>
        <w:drawing>
          <wp:anchor distT="0" distB="0" distL="114300" distR="114300" simplePos="0" relativeHeight="251659264" behindDoc="0" locked="0" layoutInCell="1" allowOverlap="1" wp14:anchorId="2304DDE4" wp14:editId="0CC12A3B">
            <wp:simplePos x="0" y="0"/>
            <wp:positionH relativeFrom="column">
              <wp:posOffset>5224145</wp:posOffset>
            </wp:positionH>
            <wp:positionV relativeFrom="paragraph">
              <wp:posOffset>252095</wp:posOffset>
            </wp:positionV>
            <wp:extent cx="1224280" cy="1139825"/>
            <wp:effectExtent l="0" t="0" r="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1224280" cy="1139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7B9F" w:rsidRPr="00444A78" w:rsidRDefault="00F77B9F" w:rsidP="00F77B9F">
      <w:pPr>
        <w:tabs>
          <w:tab w:val="left" w:pos="142"/>
        </w:tabs>
        <w:spacing w:line="240" w:lineRule="exact"/>
        <w:rPr>
          <w:rFonts w:asciiTheme="majorHAnsi" w:eastAsia="MS PGothic" w:hAnsiTheme="majorHAnsi" w:cstheme="majorHAnsi"/>
          <w:spacing w:val="-4"/>
          <w:szCs w:val="21"/>
        </w:rPr>
      </w:pPr>
    </w:p>
    <w:p w:rsidR="00F77B9F" w:rsidRPr="00444A78" w:rsidRDefault="00F77B9F" w:rsidP="00F77B9F">
      <w:pPr>
        <w:tabs>
          <w:tab w:val="left" w:pos="142"/>
        </w:tabs>
        <w:spacing w:line="240" w:lineRule="exact"/>
        <w:rPr>
          <w:rFonts w:asciiTheme="majorHAnsi" w:eastAsia="MS PGothic" w:hAnsiTheme="majorHAnsi" w:cstheme="majorHAnsi"/>
          <w:spacing w:val="-4"/>
          <w:szCs w:val="21"/>
        </w:rPr>
      </w:pPr>
    </w:p>
    <w:p w:rsidR="00F77B9F" w:rsidRPr="00444A78" w:rsidRDefault="00F77B9F" w:rsidP="00F77B9F">
      <w:pPr>
        <w:tabs>
          <w:tab w:val="left" w:pos="142"/>
        </w:tabs>
        <w:spacing w:line="240" w:lineRule="exact"/>
        <w:rPr>
          <w:rFonts w:asciiTheme="majorHAnsi" w:eastAsia="MS PGothic" w:hAnsiTheme="majorHAnsi" w:cstheme="majorHAnsi"/>
          <w:spacing w:val="-4"/>
          <w:szCs w:val="21"/>
        </w:rPr>
      </w:pPr>
    </w:p>
    <w:p w:rsidR="00F77B9F" w:rsidRPr="00444A78" w:rsidRDefault="00F77B9F" w:rsidP="00F77B9F">
      <w:pPr>
        <w:tabs>
          <w:tab w:val="left" w:pos="142"/>
        </w:tabs>
        <w:spacing w:line="240" w:lineRule="exact"/>
        <w:rPr>
          <w:rFonts w:asciiTheme="majorHAnsi" w:eastAsia="MS PGothic" w:hAnsiTheme="majorHAnsi" w:cstheme="majorHAnsi"/>
          <w:spacing w:val="-4"/>
          <w:szCs w:val="21"/>
        </w:rPr>
      </w:pPr>
    </w:p>
    <w:p w:rsidR="00F77B9F" w:rsidRPr="00444A78" w:rsidRDefault="00F77B9F" w:rsidP="00F77B9F">
      <w:pPr>
        <w:tabs>
          <w:tab w:val="left" w:pos="142"/>
        </w:tabs>
        <w:spacing w:line="240" w:lineRule="exact"/>
        <w:rPr>
          <w:rFonts w:asciiTheme="majorHAnsi" w:eastAsia="MS PGothic" w:hAnsiTheme="majorHAnsi" w:cstheme="majorHAnsi"/>
          <w:spacing w:val="-4"/>
          <w:szCs w:val="21"/>
        </w:rPr>
      </w:pPr>
    </w:p>
    <w:p w:rsidR="00F77B9F" w:rsidRPr="00444A78" w:rsidRDefault="00F77B9F" w:rsidP="00F77B9F">
      <w:pPr>
        <w:tabs>
          <w:tab w:val="left" w:pos="142"/>
        </w:tabs>
        <w:spacing w:line="240" w:lineRule="exact"/>
        <w:rPr>
          <w:rFonts w:asciiTheme="majorHAnsi" w:eastAsia="MS PGothic" w:hAnsiTheme="majorHAnsi" w:cstheme="majorHAnsi"/>
          <w:spacing w:val="-4"/>
          <w:szCs w:val="21"/>
        </w:rPr>
      </w:pPr>
    </w:p>
    <w:p w:rsidR="00F77B9F" w:rsidRPr="00444A78" w:rsidRDefault="00F77B9F" w:rsidP="00F77B9F">
      <w:pPr>
        <w:tabs>
          <w:tab w:val="left" w:pos="142"/>
        </w:tabs>
        <w:spacing w:line="240" w:lineRule="exact"/>
        <w:rPr>
          <w:rFonts w:asciiTheme="majorHAnsi" w:eastAsia="MS PGothic" w:hAnsiTheme="majorHAnsi" w:cstheme="majorHAnsi"/>
          <w:spacing w:val="-4"/>
          <w:szCs w:val="21"/>
        </w:rPr>
      </w:pPr>
    </w:p>
    <w:p w:rsidR="00F77B9F" w:rsidRPr="00444A78" w:rsidRDefault="00F77B9F" w:rsidP="00F77B9F">
      <w:pPr>
        <w:tabs>
          <w:tab w:val="left" w:pos="142"/>
        </w:tabs>
        <w:spacing w:line="240" w:lineRule="exact"/>
        <w:rPr>
          <w:rFonts w:asciiTheme="majorHAnsi" w:eastAsia="MS PGothic" w:hAnsiTheme="majorHAnsi" w:cstheme="majorHAnsi"/>
          <w:spacing w:val="-4"/>
          <w:szCs w:val="21"/>
        </w:rPr>
      </w:pPr>
    </w:p>
    <w:p w:rsidR="00F77B9F" w:rsidRPr="00501D70" w:rsidRDefault="00F77B9F" w:rsidP="00F77B9F"/>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444A78" w:rsidRDefault="00596B35" w:rsidP="00596B35">
      <w:pPr>
        <w:tabs>
          <w:tab w:val="left" w:pos="142"/>
        </w:tabs>
        <w:spacing w:line="240" w:lineRule="exact"/>
        <w:rPr>
          <w:rFonts w:asciiTheme="majorHAnsi" w:eastAsia="MS PGothic" w:hAnsiTheme="majorHAnsi" w:cstheme="majorHAnsi"/>
          <w:spacing w:val="-4"/>
          <w:szCs w:val="21"/>
        </w:rPr>
      </w:pPr>
    </w:p>
    <w:p w:rsidR="00596B35" w:rsidRPr="00596B35" w:rsidRDefault="00596B35" w:rsidP="00081F20">
      <w:pPr>
        <w:spacing w:before="100" w:beforeAutospacing="1" w:after="100" w:afterAutospacing="1"/>
        <w:rPr>
          <w:rFonts w:ascii="Arial Unicode MS" w:eastAsia="Arial Unicode MS" w:hAnsi="Arial Unicode MS" w:cs="Arial Unicode MS"/>
          <w:b/>
          <w:sz w:val="28"/>
        </w:rPr>
      </w:pPr>
    </w:p>
    <w:p w:rsidR="00BA0ED3" w:rsidRPr="000828C3" w:rsidRDefault="00BA0ED3"/>
    <w:sectPr w:rsidR="00BA0ED3" w:rsidRPr="000828C3" w:rsidSect="00DB637E">
      <w:headerReference w:type="default" r:id="rId26"/>
      <w:footerReference w:type="default" r:id="rId27"/>
      <w:pgSz w:w="11906" w:h="16838"/>
      <w:pgMar w:top="1440" w:right="1080" w:bottom="1440" w:left="1080" w:header="708" w:footer="3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37E" w:rsidRDefault="00DB637E">
      <w:pPr>
        <w:spacing w:after="0" w:line="240" w:lineRule="auto"/>
      </w:pPr>
      <w:r>
        <w:separator/>
      </w:r>
    </w:p>
  </w:endnote>
  <w:endnote w:type="continuationSeparator" w:id="0">
    <w:p w:rsidR="00DB637E" w:rsidRDefault="00DB6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S PGothic">
    <w:panose1 w:val="020B0600070205080204"/>
    <w:charset w:val="80"/>
    <w:family w:val="swiss"/>
    <w:pitch w:val="variable"/>
    <w:sig w:usb0="E00002FF" w:usb1="6AC7FDFB" w:usb2="00000012" w:usb3="00000000" w:csb0="0002009F"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eiryo">
    <w:panose1 w:val="020B0604030504040204"/>
    <w:charset w:val="80"/>
    <w:family w:val="swiss"/>
    <w:pitch w:val="variable"/>
    <w:sig w:usb0="E10102FF" w:usb1="EAC7FFFF" w:usb2="00010012" w:usb3="00000000" w:csb0="0002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小塚ゴシック Pro R">
    <w:altName w:val="Arial Unicode MS"/>
    <w:panose1 w:val="00000000000000000000"/>
    <w:charset w:val="80"/>
    <w:family w:val="swiss"/>
    <w:notTrueType/>
    <w:pitch w:val="variable"/>
    <w:sig w:usb0="00000001" w:usb1="08070000" w:usb2="00000010" w:usb3="00000000" w:csb0="00020000" w:csb1="00000000"/>
  </w:font>
  <w:font w:name="Century">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HGPSoeiKakugothicUB">
    <w:altName w:val="Arial Unicode MS"/>
    <w:charset w:val="80"/>
    <w:family w:val="modern"/>
    <w:pitch w:val="variable"/>
    <w:sig w:usb0="00000000" w:usb1="28C76CF8" w:usb2="00000010" w:usb3="00000000" w:csb0="00020000" w:csb1="00000000"/>
  </w:font>
  <w:font w:name="Arial">
    <w:panose1 w:val="020B0604020202020204"/>
    <w:charset w:val="CC"/>
    <w:family w:val="swiss"/>
    <w:pitch w:val="variable"/>
    <w:sig w:usb0="20002A87" w:usb1="00000000" w:usb2="00000000"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7E" w:rsidRDefault="00DB637E">
    <w:pPr>
      <w:pStyle w:val="aa"/>
      <w:jc w:val="right"/>
      <w:rPr>
        <w:lang w:val="en-US"/>
      </w:rPr>
    </w:pPr>
    <w:r>
      <w:rPr>
        <w:noProof/>
        <w:lang w:eastAsia="ru-RU"/>
      </w:rPr>
      <mc:AlternateContent>
        <mc:Choice Requires="wps">
          <w:drawing>
            <wp:anchor distT="4294967295" distB="4294967295" distL="114300" distR="114300" simplePos="0" relativeHeight="251659264" behindDoc="0" locked="0" layoutInCell="1" allowOverlap="1" wp14:anchorId="60D324E5" wp14:editId="1F3B3E95">
              <wp:simplePos x="0" y="0"/>
              <wp:positionH relativeFrom="column">
                <wp:posOffset>3175</wp:posOffset>
              </wp:positionH>
              <wp:positionV relativeFrom="paragraph">
                <wp:posOffset>94614</wp:posOffset>
              </wp:positionV>
              <wp:extent cx="5953760" cy="0"/>
              <wp:effectExtent l="0" t="0" r="2794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7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25pt;margin-top:7.45pt;width:468.8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" strokeweight="1pt"/>
          </w:pict>
        </mc:Fallback>
      </mc:AlternateContent>
    </w:r>
  </w:p>
  <w:p w:rsidR="00DB637E" w:rsidRDefault="00DB637E">
    <w:pPr>
      <w:pStyle w:val="aa"/>
      <w:jc w:val="right"/>
    </w:pPr>
    <w:r>
      <w:t xml:space="preserve">Страница </w:t>
    </w:r>
    <w:r>
      <w:rPr>
        <w:b/>
        <w:sz w:val="24"/>
        <w:szCs w:val="24"/>
      </w:rPr>
      <w:fldChar w:fldCharType="begin"/>
    </w:r>
    <w:r>
      <w:rPr>
        <w:b/>
      </w:rPr>
      <w:instrText>PAGE</w:instrText>
    </w:r>
    <w:r>
      <w:rPr>
        <w:b/>
        <w:sz w:val="24"/>
        <w:szCs w:val="24"/>
      </w:rPr>
      <w:fldChar w:fldCharType="separate"/>
    </w:r>
    <w:r w:rsidR="009558A4">
      <w:rPr>
        <w:b/>
        <w:noProof/>
      </w:rPr>
      <w:t>1</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9558A4">
      <w:rPr>
        <w:b/>
        <w:noProof/>
      </w:rPr>
      <w:t>15</w:t>
    </w:r>
    <w:r>
      <w:rPr>
        <w:b/>
        <w:sz w:val="24"/>
        <w:szCs w:val="24"/>
      </w:rPr>
      <w:fldChar w:fldCharType="end"/>
    </w:r>
  </w:p>
  <w:p w:rsidR="00DB637E" w:rsidRPr="00361050" w:rsidRDefault="00DB637E" w:rsidP="00DB637E">
    <w:pPr>
      <w:pStyle w:val="aa"/>
      <w:jc w:val="center"/>
      <w:rPr>
        <w:rFonts w:ascii="Arial" w:hAnsi="Arial" w:cs="Arial"/>
        <w:b/>
        <w:spacing w:val="20"/>
        <w:sz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37E" w:rsidRDefault="00DB637E">
      <w:pPr>
        <w:spacing w:after="0" w:line="240" w:lineRule="auto"/>
      </w:pPr>
      <w:r>
        <w:separator/>
      </w:r>
    </w:p>
  </w:footnote>
  <w:footnote w:type="continuationSeparator" w:id="0">
    <w:p w:rsidR="00DB637E" w:rsidRDefault="00DB63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7E" w:rsidRPr="00712EBF" w:rsidRDefault="00DB637E">
    <w:pPr>
      <w:pStyle w:val="a8"/>
      <w:rPr>
        <w:rFonts w:ascii="Arial" w:hAnsi="Arial" w:cs="Arial"/>
        <w:b/>
        <w:sz w:val="18"/>
        <w:lang w:val="en-US"/>
      </w:rPr>
    </w:pPr>
    <w:r>
      <w:rPr>
        <w:rFonts w:ascii="Arial" w:hAnsi="Arial" w:cs="Arial"/>
        <w:b/>
        <w:noProof/>
        <w:lang w:eastAsia="ru-RU"/>
      </w:rPr>
      <w:drawing>
        <wp:anchor distT="0" distB="0" distL="114300" distR="114300" simplePos="0" relativeHeight="251660288" behindDoc="0" locked="0" layoutInCell="1" allowOverlap="1" wp14:anchorId="6DE20F70" wp14:editId="14773FCA">
          <wp:simplePos x="0" y="0"/>
          <wp:positionH relativeFrom="column">
            <wp:posOffset>5036406</wp:posOffset>
          </wp:positionH>
          <wp:positionV relativeFrom="paragraph">
            <wp:posOffset>-83820</wp:posOffset>
          </wp:positionV>
          <wp:extent cx="895350" cy="149860"/>
          <wp:effectExtent l="0" t="0" r="0" b="2540"/>
          <wp:wrapNone/>
          <wp:docPr id="20" name="Picture 7" descr="fujifilm_basic - 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ujifilm_basic - transp.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149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2EBF">
      <w:rPr>
        <w:rFonts w:ascii="Arial" w:hAnsi="Arial" w:cs="Arial"/>
        <w:b/>
        <w:sz w:val="18"/>
        <w:lang w:val="en-US"/>
      </w:rPr>
      <w:t>www.fujifilm.ru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57D"/>
    <w:multiLevelType w:val="hybridMultilevel"/>
    <w:tmpl w:val="E7A06B7A"/>
    <w:numStyleLink w:val="a"/>
  </w:abstractNum>
  <w:abstractNum w:abstractNumId="1">
    <w:nsid w:val="2AA11D37"/>
    <w:multiLevelType w:val="hybridMultilevel"/>
    <w:tmpl w:val="A118B2A0"/>
    <w:lvl w:ilvl="0" w:tplc="253E1886">
      <w:start w:val="1"/>
      <w:numFmt w:val="bullet"/>
      <w:lvlText w:val="・"/>
      <w:lvlJc w:val="left"/>
      <w:pPr>
        <w:ind w:left="635" w:hanging="360"/>
      </w:pPr>
      <w:rPr>
        <w:rFonts w:ascii="MS PGothic" w:eastAsia="MS PGothic" w:hAnsi="MS PGothic" w:cs="Times New Roman" w:hint="eastAsia"/>
      </w:rPr>
    </w:lvl>
    <w:lvl w:ilvl="1" w:tplc="0409000B">
      <w:start w:val="1"/>
      <w:numFmt w:val="bullet"/>
      <w:lvlText w:val=""/>
      <w:lvlJc w:val="left"/>
      <w:pPr>
        <w:ind w:left="1235" w:hanging="480"/>
      </w:pPr>
      <w:rPr>
        <w:rFonts w:ascii="Wingdings" w:hAnsi="Wingdings" w:hint="default"/>
      </w:rPr>
    </w:lvl>
    <w:lvl w:ilvl="2" w:tplc="0409000D" w:tentative="1">
      <w:start w:val="1"/>
      <w:numFmt w:val="bullet"/>
      <w:lvlText w:val=""/>
      <w:lvlJc w:val="left"/>
      <w:pPr>
        <w:ind w:left="1715" w:hanging="480"/>
      </w:pPr>
      <w:rPr>
        <w:rFonts w:ascii="Wingdings" w:hAnsi="Wingdings" w:hint="default"/>
      </w:rPr>
    </w:lvl>
    <w:lvl w:ilvl="3" w:tplc="04090001" w:tentative="1">
      <w:start w:val="1"/>
      <w:numFmt w:val="bullet"/>
      <w:lvlText w:val=""/>
      <w:lvlJc w:val="left"/>
      <w:pPr>
        <w:ind w:left="2195" w:hanging="480"/>
      </w:pPr>
      <w:rPr>
        <w:rFonts w:ascii="Wingdings" w:hAnsi="Wingdings" w:hint="default"/>
      </w:rPr>
    </w:lvl>
    <w:lvl w:ilvl="4" w:tplc="0409000B" w:tentative="1">
      <w:start w:val="1"/>
      <w:numFmt w:val="bullet"/>
      <w:lvlText w:val=""/>
      <w:lvlJc w:val="left"/>
      <w:pPr>
        <w:ind w:left="2675" w:hanging="480"/>
      </w:pPr>
      <w:rPr>
        <w:rFonts w:ascii="Wingdings" w:hAnsi="Wingdings" w:hint="default"/>
      </w:rPr>
    </w:lvl>
    <w:lvl w:ilvl="5" w:tplc="0409000D" w:tentative="1">
      <w:start w:val="1"/>
      <w:numFmt w:val="bullet"/>
      <w:lvlText w:val=""/>
      <w:lvlJc w:val="left"/>
      <w:pPr>
        <w:ind w:left="3155" w:hanging="480"/>
      </w:pPr>
      <w:rPr>
        <w:rFonts w:ascii="Wingdings" w:hAnsi="Wingdings" w:hint="default"/>
      </w:rPr>
    </w:lvl>
    <w:lvl w:ilvl="6" w:tplc="04090001" w:tentative="1">
      <w:start w:val="1"/>
      <w:numFmt w:val="bullet"/>
      <w:lvlText w:val=""/>
      <w:lvlJc w:val="left"/>
      <w:pPr>
        <w:ind w:left="3635" w:hanging="480"/>
      </w:pPr>
      <w:rPr>
        <w:rFonts w:ascii="Wingdings" w:hAnsi="Wingdings" w:hint="default"/>
      </w:rPr>
    </w:lvl>
    <w:lvl w:ilvl="7" w:tplc="0409000B" w:tentative="1">
      <w:start w:val="1"/>
      <w:numFmt w:val="bullet"/>
      <w:lvlText w:val=""/>
      <w:lvlJc w:val="left"/>
      <w:pPr>
        <w:ind w:left="4115" w:hanging="480"/>
      </w:pPr>
      <w:rPr>
        <w:rFonts w:ascii="Wingdings" w:hAnsi="Wingdings" w:hint="default"/>
      </w:rPr>
    </w:lvl>
    <w:lvl w:ilvl="8" w:tplc="0409000D" w:tentative="1">
      <w:start w:val="1"/>
      <w:numFmt w:val="bullet"/>
      <w:lvlText w:val=""/>
      <w:lvlJc w:val="left"/>
      <w:pPr>
        <w:ind w:left="4595" w:hanging="480"/>
      </w:pPr>
      <w:rPr>
        <w:rFonts w:ascii="Wingdings" w:hAnsi="Wingdings" w:hint="default"/>
      </w:rPr>
    </w:lvl>
  </w:abstractNum>
  <w:abstractNum w:abstractNumId="2">
    <w:nsid w:val="34FB46A4"/>
    <w:multiLevelType w:val="hybridMultilevel"/>
    <w:tmpl w:val="8D740222"/>
    <w:lvl w:ilvl="0" w:tplc="3470F3A2">
      <w:start w:val="1"/>
      <w:numFmt w:val="decimal"/>
      <w:lvlText w:val="(%1)"/>
      <w:lvlJc w:val="left"/>
      <w:pPr>
        <w:ind w:left="360" w:hanging="360"/>
      </w:pPr>
      <w:rPr>
        <w:rFonts w:asciiTheme="majorHAnsi" w:hAnsiTheme="majorHAnsi" w:cstheme="maj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438051AF"/>
    <w:multiLevelType w:val="hybridMultilevel"/>
    <w:tmpl w:val="6A6AD9E8"/>
    <w:lvl w:ilvl="0" w:tplc="C6B6EA12">
      <w:start w:val="1"/>
      <w:numFmt w:val="decimal"/>
      <w:lvlText w:val="%1."/>
      <w:lvlJc w:val="left"/>
      <w:pPr>
        <w:ind w:left="880" w:hanging="360"/>
      </w:pPr>
      <w:rPr>
        <w:rFonts w:hint="default"/>
      </w:rPr>
    </w:lvl>
    <w:lvl w:ilvl="1" w:tplc="04090017" w:tentative="1">
      <w:start w:val="1"/>
      <w:numFmt w:val="aiueoFullWidth"/>
      <w:lvlText w:val="(%2)"/>
      <w:lvlJc w:val="left"/>
      <w:pPr>
        <w:ind w:left="1360" w:hanging="420"/>
      </w:pPr>
    </w:lvl>
    <w:lvl w:ilvl="2" w:tplc="04090011" w:tentative="1">
      <w:start w:val="1"/>
      <w:numFmt w:val="decimalEnclosedCircle"/>
      <w:lvlText w:val="%3"/>
      <w:lvlJc w:val="left"/>
      <w:pPr>
        <w:ind w:left="1780" w:hanging="420"/>
      </w:pPr>
    </w:lvl>
    <w:lvl w:ilvl="3" w:tplc="0409000F" w:tentative="1">
      <w:start w:val="1"/>
      <w:numFmt w:val="decimal"/>
      <w:lvlText w:val="%4."/>
      <w:lvlJc w:val="left"/>
      <w:pPr>
        <w:ind w:left="2200" w:hanging="420"/>
      </w:pPr>
    </w:lvl>
    <w:lvl w:ilvl="4" w:tplc="04090017" w:tentative="1">
      <w:start w:val="1"/>
      <w:numFmt w:val="aiueoFullWidth"/>
      <w:lvlText w:val="(%5)"/>
      <w:lvlJc w:val="left"/>
      <w:pPr>
        <w:ind w:left="2620" w:hanging="420"/>
      </w:pPr>
    </w:lvl>
    <w:lvl w:ilvl="5" w:tplc="04090011" w:tentative="1">
      <w:start w:val="1"/>
      <w:numFmt w:val="decimalEnclosedCircle"/>
      <w:lvlText w:val="%6"/>
      <w:lvlJc w:val="left"/>
      <w:pPr>
        <w:ind w:left="3040" w:hanging="420"/>
      </w:pPr>
    </w:lvl>
    <w:lvl w:ilvl="6" w:tplc="0409000F" w:tentative="1">
      <w:start w:val="1"/>
      <w:numFmt w:val="decimal"/>
      <w:lvlText w:val="%7."/>
      <w:lvlJc w:val="left"/>
      <w:pPr>
        <w:ind w:left="3460" w:hanging="420"/>
      </w:pPr>
    </w:lvl>
    <w:lvl w:ilvl="7" w:tplc="04090017" w:tentative="1">
      <w:start w:val="1"/>
      <w:numFmt w:val="aiueoFullWidth"/>
      <w:lvlText w:val="(%8)"/>
      <w:lvlJc w:val="left"/>
      <w:pPr>
        <w:ind w:left="3880" w:hanging="420"/>
      </w:pPr>
    </w:lvl>
    <w:lvl w:ilvl="8" w:tplc="04090011" w:tentative="1">
      <w:start w:val="1"/>
      <w:numFmt w:val="decimalEnclosedCircle"/>
      <w:lvlText w:val="%9"/>
      <w:lvlJc w:val="left"/>
      <w:pPr>
        <w:ind w:left="4300" w:hanging="420"/>
      </w:pPr>
    </w:lvl>
  </w:abstractNum>
  <w:abstractNum w:abstractNumId="4">
    <w:nsid w:val="45C72526"/>
    <w:multiLevelType w:val="hybridMultilevel"/>
    <w:tmpl w:val="341ED286"/>
    <w:numStyleLink w:val="a0"/>
  </w:abstractNum>
  <w:abstractNum w:abstractNumId="5">
    <w:nsid w:val="525548BF"/>
    <w:multiLevelType w:val="hybridMultilevel"/>
    <w:tmpl w:val="4BDCAF0A"/>
    <w:lvl w:ilvl="0" w:tplc="C1BE1130">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5322051F"/>
    <w:multiLevelType w:val="hybridMultilevel"/>
    <w:tmpl w:val="6F3CBA32"/>
    <w:lvl w:ilvl="0" w:tplc="FE7444A0">
      <w:start w:val="1"/>
      <w:numFmt w:val="bullet"/>
      <w:lvlText w:val="・"/>
      <w:lvlJc w:val="left"/>
      <w:pPr>
        <w:ind w:left="400" w:hanging="140"/>
      </w:pPr>
      <w:rPr>
        <w:rFonts w:ascii="MS PGothic" w:eastAsia="MS PGothic" w:hAnsi="MS PGothic" w:cs="Meiryo" w:hint="eastAsia"/>
      </w:rPr>
    </w:lvl>
    <w:lvl w:ilvl="1" w:tplc="0409000B" w:tentative="1">
      <w:start w:val="1"/>
      <w:numFmt w:val="bullet"/>
      <w:lvlText w:val=""/>
      <w:lvlJc w:val="left"/>
      <w:pPr>
        <w:ind w:left="1220" w:hanging="480"/>
      </w:pPr>
      <w:rPr>
        <w:rFonts w:ascii="Wingdings" w:hAnsi="Wingdings" w:hint="default"/>
      </w:rPr>
    </w:lvl>
    <w:lvl w:ilvl="2" w:tplc="0409000D" w:tentative="1">
      <w:start w:val="1"/>
      <w:numFmt w:val="bullet"/>
      <w:lvlText w:val=""/>
      <w:lvlJc w:val="left"/>
      <w:pPr>
        <w:ind w:left="1700" w:hanging="480"/>
      </w:pPr>
      <w:rPr>
        <w:rFonts w:ascii="Wingdings" w:hAnsi="Wingdings" w:hint="default"/>
      </w:rPr>
    </w:lvl>
    <w:lvl w:ilvl="3" w:tplc="04090001" w:tentative="1">
      <w:start w:val="1"/>
      <w:numFmt w:val="bullet"/>
      <w:lvlText w:val=""/>
      <w:lvlJc w:val="left"/>
      <w:pPr>
        <w:ind w:left="2180" w:hanging="480"/>
      </w:pPr>
      <w:rPr>
        <w:rFonts w:ascii="Wingdings" w:hAnsi="Wingdings" w:hint="default"/>
      </w:rPr>
    </w:lvl>
    <w:lvl w:ilvl="4" w:tplc="0409000B" w:tentative="1">
      <w:start w:val="1"/>
      <w:numFmt w:val="bullet"/>
      <w:lvlText w:val=""/>
      <w:lvlJc w:val="left"/>
      <w:pPr>
        <w:ind w:left="2660" w:hanging="480"/>
      </w:pPr>
      <w:rPr>
        <w:rFonts w:ascii="Wingdings" w:hAnsi="Wingdings" w:hint="default"/>
      </w:rPr>
    </w:lvl>
    <w:lvl w:ilvl="5" w:tplc="0409000D" w:tentative="1">
      <w:start w:val="1"/>
      <w:numFmt w:val="bullet"/>
      <w:lvlText w:val=""/>
      <w:lvlJc w:val="left"/>
      <w:pPr>
        <w:ind w:left="3140" w:hanging="480"/>
      </w:pPr>
      <w:rPr>
        <w:rFonts w:ascii="Wingdings" w:hAnsi="Wingdings" w:hint="default"/>
      </w:rPr>
    </w:lvl>
    <w:lvl w:ilvl="6" w:tplc="04090001" w:tentative="1">
      <w:start w:val="1"/>
      <w:numFmt w:val="bullet"/>
      <w:lvlText w:val=""/>
      <w:lvlJc w:val="left"/>
      <w:pPr>
        <w:ind w:left="3620" w:hanging="480"/>
      </w:pPr>
      <w:rPr>
        <w:rFonts w:ascii="Wingdings" w:hAnsi="Wingdings" w:hint="default"/>
      </w:rPr>
    </w:lvl>
    <w:lvl w:ilvl="7" w:tplc="0409000B" w:tentative="1">
      <w:start w:val="1"/>
      <w:numFmt w:val="bullet"/>
      <w:lvlText w:val=""/>
      <w:lvlJc w:val="left"/>
      <w:pPr>
        <w:ind w:left="4100" w:hanging="480"/>
      </w:pPr>
      <w:rPr>
        <w:rFonts w:ascii="Wingdings" w:hAnsi="Wingdings" w:hint="default"/>
      </w:rPr>
    </w:lvl>
    <w:lvl w:ilvl="8" w:tplc="0409000D" w:tentative="1">
      <w:start w:val="1"/>
      <w:numFmt w:val="bullet"/>
      <w:lvlText w:val=""/>
      <w:lvlJc w:val="left"/>
      <w:pPr>
        <w:ind w:left="4580" w:hanging="480"/>
      </w:pPr>
      <w:rPr>
        <w:rFonts w:ascii="Wingdings" w:hAnsi="Wingdings" w:hint="default"/>
      </w:rPr>
    </w:lvl>
  </w:abstractNum>
  <w:abstractNum w:abstractNumId="7">
    <w:nsid w:val="53762854"/>
    <w:multiLevelType w:val="hybridMultilevel"/>
    <w:tmpl w:val="507C0242"/>
    <w:lvl w:ilvl="0" w:tplc="FE7444A0">
      <w:start w:val="1"/>
      <w:numFmt w:val="bullet"/>
      <w:lvlText w:val="・"/>
      <w:lvlJc w:val="left"/>
      <w:pPr>
        <w:ind w:left="704" w:hanging="420"/>
      </w:pPr>
      <w:rPr>
        <w:rFonts w:ascii="MS PGothic" w:eastAsia="MS PGothic" w:hAnsi="MS PGothic" w:cs="Meiryo" w:hint="eastAsia"/>
      </w:rPr>
    </w:lvl>
    <w:lvl w:ilvl="1" w:tplc="0409000B">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8">
    <w:nsid w:val="57FB6F48"/>
    <w:multiLevelType w:val="hybridMultilevel"/>
    <w:tmpl w:val="FDC05AC2"/>
    <w:styleLink w:val="2"/>
    <w:lvl w:ilvl="0" w:tplc="6276CFE4">
      <w:start w:val="1"/>
      <w:numFmt w:val="bullet"/>
      <w:lvlText w:val="・"/>
      <w:lvlJc w:val="left"/>
      <w:pPr>
        <w:tabs>
          <w:tab w:val="left" w:pos="960"/>
          <w:tab w:val="left" w:pos="1920"/>
          <w:tab w:val="left" w:pos="2880"/>
          <w:tab w:val="left" w:pos="3840"/>
          <w:tab w:val="left" w:pos="4800"/>
          <w:tab w:val="left" w:pos="5760"/>
          <w:tab w:val="left" w:pos="6720"/>
          <w:tab w:val="left" w:pos="7680"/>
          <w:tab w:val="left" w:pos="8640"/>
          <w:tab w:val="left" w:pos="9600"/>
        </w:tabs>
        <w:ind w:left="63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27E61DA">
      <w:start w:val="1"/>
      <w:numFmt w:val="bullet"/>
      <w:lvlText w:val="➢"/>
      <w:lvlJc w:val="left"/>
      <w:pPr>
        <w:tabs>
          <w:tab w:val="left" w:pos="1920"/>
          <w:tab w:val="left" w:pos="2880"/>
          <w:tab w:val="left" w:pos="3840"/>
          <w:tab w:val="left" w:pos="4800"/>
          <w:tab w:val="left" w:pos="5760"/>
          <w:tab w:val="left" w:pos="6720"/>
          <w:tab w:val="left" w:pos="7680"/>
          <w:tab w:val="left" w:pos="8640"/>
          <w:tab w:val="left" w:pos="9600"/>
        </w:tabs>
        <w:ind w:left="1571" w:hanging="8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540448">
      <w:start w:val="1"/>
      <w:numFmt w:val="bullet"/>
      <w:lvlText w:val="◇"/>
      <w:lvlJc w:val="left"/>
      <w:pPr>
        <w:tabs>
          <w:tab w:val="left" w:pos="960"/>
          <w:tab w:val="left" w:pos="2880"/>
          <w:tab w:val="left" w:pos="3840"/>
          <w:tab w:val="left" w:pos="4800"/>
          <w:tab w:val="left" w:pos="5760"/>
          <w:tab w:val="left" w:pos="6720"/>
          <w:tab w:val="left" w:pos="7680"/>
          <w:tab w:val="left" w:pos="8640"/>
          <w:tab w:val="left" w:pos="9600"/>
        </w:tabs>
        <w:ind w:left="2051" w:hanging="8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0287B6">
      <w:start w:val="1"/>
      <w:numFmt w:val="bullet"/>
      <w:lvlText w:val="●"/>
      <w:lvlJc w:val="left"/>
      <w:pPr>
        <w:tabs>
          <w:tab w:val="left" w:pos="960"/>
          <w:tab w:val="left" w:pos="2880"/>
          <w:tab w:val="left" w:pos="3840"/>
          <w:tab w:val="left" w:pos="4800"/>
          <w:tab w:val="left" w:pos="5760"/>
          <w:tab w:val="left" w:pos="6720"/>
          <w:tab w:val="left" w:pos="7680"/>
          <w:tab w:val="left" w:pos="8640"/>
          <w:tab w:val="left" w:pos="9600"/>
        </w:tabs>
        <w:ind w:left="2531" w:hanging="81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D8BC5876">
      <w:start w:val="1"/>
      <w:numFmt w:val="bullet"/>
      <w:lvlText w:val="➢"/>
      <w:lvlJc w:val="left"/>
      <w:pPr>
        <w:tabs>
          <w:tab w:val="left" w:pos="960"/>
          <w:tab w:val="left" w:pos="1920"/>
          <w:tab w:val="left" w:pos="3840"/>
          <w:tab w:val="left" w:pos="4800"/>
          <w:tab w:val="left" w:pos="5760"/>
          <w:tab w:val="left" w:pos="6720"/>
          <w:tab w:val="left" w:pos="7680"/>
          <w:tab w:val="left" w:pos="8640"/>
          <w:tab w:val="left" w:pos="9600"/>
        </w:tabs>
        <w:ind w:left="3011" w:hanging="8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91C2F54">
      <w:start w:val="1"/>
      <w:numFmt w:val="bullet"/>
      <w:lvlText w:val="◇"/>
      <w:lvlJc w:val="left"/>
      <w:pPr>
        <w:tabs>
          <w:tab w:val="left" w:pos="960"/>
          <w:tab w:val="left" w:pos="1920"/>
          <w:tab w:val="left" w:pos="3840"/>
          <w:tab w:val="left" w:pos="4800"/>
          <w:tab w:val="left" w:pos="5760"/>
          <w:tab w:val="left" w:pos="6720"/>
          <w:tab w:val="left" w:pos="7680"/>
          <w:tab w:val="left" w:pos="8640"/>
          <w:tab w:val="left" w:pos="9600"/>
        </w:tabs>
        <w:ind w:left="3491" w:hanging="8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AF0A246">
      <w:start w:val="1"/>
      <w:numFmt w:val="bullet"/>
      <w:lvlText w:val="●"/>
      <w:lvlJc w:val="left"/>
      <w:pPr>
        <w:tabs>
          <w:tab w:val="left" w:pos="960"/>
          <w:tab w:val="left" w:pos="1920"/>
          <w:tab w:val="left" w:pos="2880"/>
          <w:tab w:val="left" w:pos="4800"/>
          <w:tab w:val="left" w:pos="5760"/>
          <w:tab w:val="left" w:pos="6720"/>
          <w:tab w:val="left" w:pos="7680"/>
          <w:tab w:val="left" w:pos="8640"/>
          <w:tab w:val="left" w:pos="9600"/>
        </w:tabs>
        <w:ind w:left="3971" w:hanging="81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E55EE9E8">
      <w:start w:val="1"/>
      <w:numFmt w:val="bullet"/>
      <w:lvlText w:val="➢"/>
      <w:lvlJc w:val="left"/>
      <w:pPr>
        <w:tabs>
          <w:tab w:val="left" w:pos="960"/>
          <w:tab w:val="left" w:pos="1920"/>
          <w:tab w:val="left" w:pos="2880"/>
          <w:tab w:val="left" w:pos="4800"/>
          <w:tab w:val="left" w:pos="5760"/>
          <w:tab w:val="left" w:pos="6720"/>
          <w:tab w:val="left" w:pos="7680"/>
          <w:tab w:val="left" w:pos="8640"/>
          <w:tab w:val="left" w:pos="9600"/>
        </w:tabs>
        <w:ind w:left="4451" w:hanging="8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68AEEDA">
      <w:start w:val="1"/>
      <w:numFmt w:val="bullet"/>
      <w:lvlText w:val="◇"/>
      <w:lvlJc w:val="left"/>
      <w:pPr>
        <w:tabs>
          <w:tab w:val="left" w:pos="960"/>
          <w:tab w:val="left" w:pos="1920"/>
          <w:tab w:val="left" w:pos="2880"/>
          <w:tab w:val="left" w:pos="3840"/>
          <w:tab w:val="left" w:pos="5760"/>
          <w:tab w:val="left" w:pos="6720"/>
          <w:tab w:val="left" w:pos="7680"/>
          <w:tab w:val="left" w:pos="8640"/>
          <w:tab w:val="left" w:pos="9600"/>
        </w:tabs>
        <w:ind w:left="4931" w:hanging="8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5F3E06FC"/>
    <w:multiLevelType w:val="hybridMultilevel"/>
    <w:tmpl w:val="3294A73E"/>
    <w:lvl w:ilvl="0" w:tplc="EB3026E2">
      <w:start w:val="8"/>
      <w:numFmt w:val="decimalFullWidth"/>
      <w:lvlText w:val="（%1）"/>
      <w:lvlJc w:val="left"/>
      <w:pPr>
        <w:ind w:left="450" w:hanging="450"/>
      </w:pPr>
      <w:rPr>
        <w:rFonts w:hAnsi="MS PGothic" w:hint="default"/>
        <w:b/>
        <w:color w:val="auto"/>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6110789D"/>
    <w:multiLevelType w:val="hybridMultilevel"/>
    <w:tmpl w:val="E7A06B7A"/>
    <w:styleLink w:val="a"/>
    <w:lvl w:ilvl="0" w:tplc="911C50D8">
      <w:start w:val="1"/>
      <w:numFmt w:val="bullet"/>
      <w:suff w:val="nothing"/>
      <w:lvlText w:val="・"/>
      <w:lvlJc w:val="left"/>
      <w:pPr>
        <w:tabs>
          <w:tab w:val="left" w:pos="916"/>
          <w:tab w:val="left" w:pos="1832"/>
          <w:tab w:val="left" w:pos="2748"/>
          <w:tab w:val="left" w:pos="3664"/>
          <w:tab w:val="left" w:pos="4580"/>
          <w:tab w:val="left" w:pos="5496"/>
          <w:tab w:val="left" w:pos="6412"/>
          <w:tab w:val="left" w:pos="7328"/>
          <w:tab w:val="left" w:pos="8244"/>
          <w:tab w:val="left" w:pos="9160"/>
          <w:tab w:val="left" w:pos="9189"/>
          <w:tab w:val="left" w:pos="9189"/>
          <w:tab w:val="left" w:pos="9189"/>
          <w:tab w:val="left" w:pos="9189"/>
          <w:tab w:val="left" w:pos="9189"/>
          <w:tab w:val="left" w:pos="9189"/>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BE7ADFC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9160"/>
          <w:tab w:val="left" w:pos="9189"/>
          <w:tab w:val="left" w:pos="9189"/>
          <w:tab w:val="left" w:pos="9189"/>
          <w:tab w:val="left" w:pos="9189"/>
          <w:tab w:val="left" w:pos="9189"/>
          <w:tab w:val="left" w:pos="9189"/>
        </w:tabs>
        <w:ind w:left="458" w:hanging="278"/>
      </w:pPr>
      <w:rPr>
        <w:rFonts w:hAnsi="Arial Unicode MS"/>
        <w:caps w:val="0"/>
        <w:smallCaps w:val="0"/>
        <w:strike w:val="0"/>
        <w:dstrike w:val="0"/>
        <w:outline w:val="0"/>
        <w:emboss w:val="0"/>
        <w:imprint w:val="0"/>
        <w:spacing w:val="0"/>
        <w:w w:val="100"/>
        <w:kern w:val="0"/>
        <w:position w:val="-2"/>
        <w:highlight w:val="none"/>
        <w:vertAlign w:val="baseline"/>
      </w:rPr>
    </w:lvl>
    <w:lvl w:ilvl="2" w:tplc="F118EDD2">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9160"/>
          <w:tab w:val="left" w:pos="9189"/>
          <w:tab w:val="left" w:pos="9189"/>
          <w:tab w:val="left" w:pos="9189"/>
          <w:tab w:val="left" w:pos="9189"/>
          <w:tab w:val="left" w:pos="9189"/>
          <w:tab w:val="left" w:pos="9189"/>
        </w:tabs>
        <w:ind w:left="638" w:hanging="278"/>
      </w:pPr>
      <w:rPr>
        <w:rFonts w:hAnsi="Arial Unicode MS"/>
        <w:caps w:val="0"/>
        <w:smallCaps w:val="0"/>
        <w:strike w:val="0"/>
        <w:dstrike w:val="0"/>
        <w:outline w:val="0"/>
        <w:emboss w:val="0"/>
        <w:imprint w:val="0"/>
        <w:spacing w:val="0"/>
        <w:w w:val="100"/>
        <w:kern w:val="0"/>
        <w:position w:val="-2"/>
        <w:highlight w:val="none"/>
        <w:vertAlign w:val="baseline"/>
      </w:rPr>
    </w:lvl>
    <w:lvl w:ilvl="3" w:tplc="1F009ED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9160"/>
          <w:tab w:val="left" w:pos="9189"/>
          <w:tab w:val="left" w:pos="9189"/>
          <w:tab w:val="left" w:pos="9189"/>
          <w:tab w:val="left" w:pos="9189"/>
          <w:tab w:val="left" w:pos="9189"/>
          <w:tab w:val="left" w:pos="9189"/>
        </w:tabs>
        <w:ind w:left="818" w:hanging="278"/>
      </w:pPr>
      <w:rPr>
        <w:rFonts w:hAnsi="Arial Unicode MS"/>
        <w:caps w:val="0"/>
        <w:smallCaps w:val="0"/>
        <w:strike w:val="0"/>
        <w:dstrike w:val="0"/>
        <w:outline w:val="0"/>
        <w:emboss w:val="0"/>
        <w:imprint w:val="0"/>
        <w:spacing w:val="0"/>
        <w:w w:val="100"/>
        <w:kern w:val="0"/>
        <w:position w:val="-2"/>
        <w:highlight w:val="none"/>
        <w:vertAlign w:val="baseline"/>
      </w:rPr>
    </w:lvl>
    <w:lvl w:ilvl="4" w:tplc="BD667174">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189"/>
          <w:tab w:val="left" w:pos="9189"/>
          <w:tab w:val="left" w:pos="9189"/>
          <w:tab w:val="left" w:pos="9189"/>
          <w:tab w:val="left" w:pos="9189"/>
          <w:tab w:val="left" w:pos="9189"/>
        </w:tabs>
        <w:ind w:left="998" w:hanging="278"/>
      </w:pPr>
      <w:rPr>
        <w:rFonts w:hAnsi="Arial Unicode MS"/>
        <w:caps w:val="0"/>
        <w:smallCaps w:val="0"/>
        <w:strike w:val="0"/>
        <w:dstrike w:val="0"/>
        <w:outline w:val="0"/>
        <w:emboss w:val="0"/>
        <w:imprint w:val="0"/>
        <w:spacing w:val="0"/>
        <w:w w:val="100"/>
        <w:kern w:val="0"/>
        <w:position w:val="-2"/>
        <w:highlight w:val="none"/>
        <w:vertAlign w:val="baseline"/>
      </w:rPr>
    </w:lvl>
    <w:lvl w:ilvl="5" w:tplc="0F48BB5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9160"/>
          <w:tab w:val="left" w:pos="9189"/>
          <w:tab w:val="left" w:pos="9189"/>
          <w:tab w:val="left" w:pos="9189"/>
          <w:tab w:val="left" w:pos="9189"/>
          <w:tab w:val="left" w:pos="9189"/>
          <w:tab w:val="left" w:pos="9189"/>
        </w:tabs>
        <w:ind w:left="1178" w:hanging="278"/>
      </w:pPr>
      <w:rPr>
        <w:rFonts w:hAnsi="Arial Unicode MS"/>
        <w:caps w:val="0"/>
        <w:smallCaps w:val="0"/>
        <w:strike w:val="0"/>
        <w:dstrike w:val="0"/>
        <w:outline w:val="0"/>
        <w:emboss w:val="0"/>
        <w:imprint w:val="0"/>
        <w:spacing w:val="0"/>
        <w:w w:val="100"/>
        <w:kern w:val="0"/>
        <w:position w:val="-2"/>
        <w:highlight w:val="none"/>
        <w:vertAlign w:val="baseline"/>
      </w:rPr>
    </w:lvl>
    <w:lvl w:ilvl="6" w:tplc="A33A994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9160"/>
          <w:tab w:val="left" w:pos="9189"/>
          <w:tab w:val="left" w:pos="9189"/>
          <w:tab w:val="left" w:pos="9189"/>
          <w:tab w:val="left" w:pos="9189"/>
          <w:tab w:val="left" w:pos="9189"/>
          <w:tab w:val="left" w:pos="9189"/>
        </w:tabs>
        <w:ind w:left="1358" w:hanging="278"/>
      </w:pPr>
      <w:rPr>
        <w:rFonts w:hAnsi="Arial Unicode MS"/>
        <w:caps w:val="0"/>
        <w:smallCaps w:val="0"/>
        <w:strike w:val="0"/>
        <w:dstrike w:val="0"/>
        <w:outline w:val="0"/>
        <w:emboss w:val="0"/>
        <w:imprint w:val="0"/>
        <w:spacing w:val="0"/>
        <w:w w:val="100"/>
        <w:kern w:val="0"/>
        <w:position w:val="-2"/>
        <w:highlight w:val="none"/>
        <w:vertAlign w:val="baseline"/>
      </w:rPr>
    </w:lvl>
    <w:lvl w:ilvl="7" w:tplc="840EA44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9160"/>
          <w:tab w:val="left" w:pos="9189"/>
          <w:tab w:val="left" w:pos="9189"/>
          <w:tab w:val="left" w:pos="9189"/>
          <w:tab w:val="left" w:pos="9189"/>
          <w:tab w:val="left" w:pos="9189"/>
          <w:tab w:val="left" w:pos="9189"/>
        </w:tabs>
        <w:ind w:left="1538" w:hanging="278"/>
      </w:pPr>
      <w:rPr>
        <w:rFonts w:hAnsi="Arial Unicode MS"/>
        <w:caps w:val="0"/>
        <w:smallCaps w:val="0"/>
        <w:strike w:val="0"/>
        <w:dstrike w:val="0"/>
        <w:outline w:val="0"/>
        <w:emboss w:val="0"/>
        <w:imprint w:val="0"/>
        <w:spacing w:val="0"/>
        <w:w w:val="100"/>
        <w:kern w:val="0"/>
        <w:position w:val="-2"/>
        <w:highlight w:val="none"/>
        <w:vertAlign w:val="baseline"/>
      </w:rPr>
    </w:lvl>
    <w:lvl w:ilvl="8" w:tplc="A33EF948">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9160"/>
          <w:tab w:val="left" w:pos="9189"/>
          <w:tab w:val="left" w:pos="9189"/>
          <w:tab w:val="left" w:pos="9189"/>
          <w:tab w:val="left" w:pos="9189"/>
          <w:tab w:val="left" w:pos="9189"/>
          <w:tab w:val="left" w:pos="9189"/>
        </w:tabs>
        <w:ind w:left="1718" w:hanging="278"/>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1">
    <w:nsid w:val="6D872C97"/>
    <w:multiLevelType w:val="hybridMultilevel"/>
    <w:tmpl w:val="EEFCF4E6"/>
    <w:lvl w:ilvl="0" w:tplc="04D4A240">
      <w:start w:val="3"/>
      <w:numFmt w:val="decimalFullWidth"/>
      <w:lvlText w:val="%1．"/>
      <w:lvlJc w:val="left"/>
      <w:pPr>
        <w:ind w:left="360" w:hanging="360"/>
      </w:pPr>
      <w:rPr>
        <w:rFonts w:hAnsi="MS PGothic"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753B3121"/>
    <w:multiLevelType w:val="hybridMultilevel"/>
    <w:tmpl w:val="A234194E"/>
    <w:lvl w:ilvl="0" w:tplc="FFFFFFFF">
      <w:start w:val="1"/>
      <w:numFmt w:val="decimalEnclosedCircle"/>
      <w:lvlText w:val="%1"/>
      <w:lvlJc w:val="left"/>
      <w:pPr>
        <w:ind w:left="360" w:hanging="360"/>
      </w:pPr>
      <w:rPr>
        <w:rFonts w:ascii="MS Gothic" w:eastAsia="MS Gothic" w:hAnsi="MS Gothic" w:cs="MS Gothic" w:hint="default"/>
        <w:b/>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3">
    <w:nsid w:val="76266AEC"/>
    <w:multiLevelType w:val="hybridMultilevel"/>
    <w:tmpl w:val="FDC05AC2"/>
    <w:numStyleLink w:val="2"/>
  </w:abstractNum>
  <w:abstractNum w:abstractNumId="14">
    <w:nsid w:val="76D81C1F"/>
    <w:multiLevelType w:val="hybridMultilevel"/>
    <w:tmpl w:val="341ED286"/>
    <w:styleLink w:val="a0"/>
    <w:lvl w:ilvl="0" w:tplc="0312264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DF8EBF6">
      <w:start w:val="1"/>
      <w:numFmt w:val="decimal"/>
      <w:lvlText w:val="%2)"/>
      <w:lvlJc w:val="left"/>
      <w:pPr>
        <w:ind w:left="916" w:hanging="556"/>
      </w:pPr>
      <w:rPr>
        <w:rFonts w:hAnsi="Arial Unicode MS"/>
        <w:b/>
        <w:bCs/>
        <w:caps w:val="0"/>
        <w:smallCaps w:val="0"/>
        <w:strike w:val="0"/>
        <w:dstrike w:val="0"/>
        <w:outline w:val="0"/>
        <w:emboss w:val="0"/>
        <w:imprint w:val="0"/>
        <w:spacing w:val="0"/>
        <w:w w:val="100"/>
        <w:kern w:val="0"/>
        <w:position w:val="0"/>
        <w:highlight w:val="none"/>
        <w:vertAlign w:val="baseline"/>
      </w:rPr>
    </w:lvl>
    <w:lvl w:ilvl="2" w:tplc="D98C82AC">
      <w:start w:val="1"/>
      <w:numFmt w:val="decimal"/>
      <w:lvlText w:val="%3)"/>
      <w:lvlJc w:val="left"/>
      <w:pPr>
        <w:ind w:left="1276" w:hanging="556"/>
      </w:pPr>
      <w:rPr>
        <w:rFonts w:hAnsi="Arial Unicode MS"/>
        <w:b/>
        <w:bCs/>
        <w:caps w:val="0"/>
        <w:smallCaps w:val="0"/>
        <w:strike w:val="0"/>
        <w:dstrike w:val="0"/>
        <w:outline w:val="0"/>
        <w:emboss w:val="0"/>
        <w:imprint w:val="0"/>
        <w:spacing w:val="0"/>
        <w:w w:val="100"/>
        <w:kern w:val="0"/>
        <w:position w:val="0"/>
        <w:highlight w:val="none"/>
        <w:vertAlign w:val="baseline"/>
      </w:rPr>
    </w:lvl>
    <w:lvl w:ilvl="3" w:tplc="85408090">
      <w:start w:val="1"/>
      <w:numFmt w:val="decimal"/>
      <w:lvlText w:val="%4)"/>
      <w:lvlJc w:val="left"/>
      <w:pPr>
        <w:ind w:left="1636" w:hanging="556"/>
      </w:pPr>
      <w:rPr>
        <w:rFonts w:hAnsi="Arial Unicode MS"/>
        <w:b/>
        <w:bCs/>
        <w:caps w:val="0"/>
        <w:smallCaps w:val="0"/>
        <w:strike w:val="0"/>
        <w:dstrike w:val="0"/>
        <w:outline w:val="0"/>
        <w:emboss w:val="0"/>
        <w:imprint w:val="0"/>
        <w:spacing w:val="0"/>
        <w:w w:val="100"/>
        <w:kern w:val="0"/>
        <w:position w:val="0"/>
        <w:highlight w:val="none"/>
        <w:vertAlign w:val="baseline"/>
      </w:rPr>
    </w:lvl>
    <w:lvl w:ilvl="4" w:tplc="B27CE148">
      <w:start w:val="1"/>
      <w:numFmt w:val="decimal"/>
      <w:lvlText w:val="%5)"/>
      <w:lvlJc w:val="left"/>
      <w:pPr>
        <w:ind w:left="1996" w:hanging="556"/>
      </w:pPr>
      <w:rPr>
        <w:rFonts w:hAnsi="Arial Unicode MS"/>
        <w:b/>
        <w:bCs/>
        <w:caps w:val="0"/>
        <w:smallCaps w:val="0"/>
        <w:strike w:val="0"/>
        <w:dstrike w:val="0"/>
        <w:outline w:val="0"/>
        <w:emboss w:val="0"/>
        <w:imprint w:val="0"/>
        <w:spacing w:val="0"/>
        <w:w w:val="100"/>
        <w:kern w:val="0"/>
        <w:position w:val="0"/>
        <w:highlight w:val="none"/>
        <w:vertAlign w:val="baseline"/>
      </w:rPr>
    </w:lvl>
    <w:lvl w:ilvl="5" w:tplc="05E226A2">
      <w:start w:val="1"/>
      <w:numFmt w:val="decimal"/>
      <w:lvlText w:val="%6)"/>
      <w:lvlJc w:val="left"/>
      <w:pPr>
        <w:ind w:left="2356" w:hanging="556"/>
      </w:pPr>
      <w:rPr>
        <w:rFonts w:hAnsi="Arial Unicode MS"/>
        <w:b/>
        <w:bCs/>
        <w:caps w:val="0"/>
        <w:smallCaps w:val="0"/>
        <w:strike w:val="0"/>
        <w:dstrike w:val="0"/>
        <w:outline w:val="0"/>
        <w:emboss w:val="0"/>
        <w:imprint w:val="0"/>
        <w:spacing w:val="0"/>
        <w:w w:val="100"/>
        <w:kern w:val="0"/>
        <w:position w:val="0"/>
        <w:highlight w:val="none"/>
        <w:vertAlign w:val="baseline"/>
      </w:rPr>
    </w:lvl>
    <w:lvl w:ilvl="6" w:tplc="87763FD2">
      <w:start w:val="1"/>
      <w:numFmt w:val="decimal"/>
      <w:lvlText w:val="%7)"/>
      <w:lvlJc w:val="left"/>
      <w:pPr>
        <w:ind w:left="2716" w:hanging="556"/>
      </w:pPr>
      <w:rPr>
        <w:rFonts w:hAnsi="Arial Unicode MS"/>
        <w:b/>
        <w:bCs/>
        <w:caps w:val="0"/>
        <w:smallCaps w:val="0"/>
        <w:strike w:val="0"/>
        <w:dstrike w:val="0"/>
        <w:outline w:val="0"/>
        <w:emboss w:val="0"/>
        <w:imprint w:val="0"/>
        <w:spacing w:val="0"/>
        <w:w w:val="100"/>
        <w:kern w:val="0"/>
        <w:position w:val="0"/>
        <w:highlight w:val="none"/>
        <w:vertAlign w:val="baseline"/>
      </w:rPr>
    </w:lvl>
    <w:lvl w:ilvl="7" w:tplc="C6E852B2">
      <w:start w:val="1"/>
      <w:numFmt w:val="decimal"/>
      <w:lvlText w:val="%8)"/>
      <w:lvlJc w:val="left"/>
      <w:pPr>
        <w:ind w:left="3076" w:hanging="556"/>
      </w:pPr>
      <w:rPr>
        <w:rFonts w:hAnsi="Arial Unicode MS"/>
        <w:b/>
        <w:bCs/>
        <w:caps w:val="0"/>
        <w:smallCaps w:val="0"/>
        <w:strike w:val="0"/>
        <w:dstrike w:val="0"/>
        <w:outline w:val="0"/>
        <w:emboss w:val="0"/>
        <w:imprint w:val="0"/>
        <w:spacing w:val="0"/>
        <w:w w:val="100"/>
        <w:kern w:val="0"/>
        <w:position w:val="0"/>
        <w:highlight w:val="none"/>
        <w:vertAlign w:val="baseline"/>
      </w:rPr>
    </w:lvl>
    <w:lvl w:ilvl="8" w:tplc="DEE21B56">
      <w:start w:val="1"/>
      <w:numFmt w:val="decimal"/>
      <w:lvlText w:val="%9)"/>
      <w:lvlJc w:val="left"/>
      <w:pPr>
        <w:ind w:left="3436" w:hanging="556"/>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4"/>
  </w:num>
  <w:num w:numId="2">
    <w:abstractNumId w:val="4"/>
  </w:num>
  <w:num w:numId="3">
    <w:abstractNumId w:val="10"/>
  </w:num>
  <w:num w:numId="4">
    <w:abstractNumId w:val="0"/>
  </w:num>
  <w:num w:numId="5">
    <w:abstractNumId w:val="8"/>
  </w:num>
  <w:num w:numId="6">
    <w:abstractNumId w:val="13"/>
  </w:num>
  <w:num w:numId="7">
    <w:abstractNumId w:val="12"/>
  </w:num>
  <w:num w:numId="8">
    <w:abstractNumId w:val="5"/>
  </w:num>
  <w:num w:numId="9">
    <w:abstractNumId w:val="9"/>
  </w:num>
  <w:num w:numId="10">
    <w:abstractNumId w:val="11"/>
  </w:num>
  <w:num w:numId="11">
    <w:abstractNumId w:val="1"/>
  </w:num>
  <w:num w:numId="12">
    <w:abstractNumId w:val="2"/>
  </w:num>
  <w:num w:numId="13">
    <w:abstractNumId w:val="6"/>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F20"/>
    <w:rsid w:val="00000070"/>
    <w:rsid w:val="00000DAD"/>
    <w:rsid w:val="00081F20"/>
    <w:rsid w:val="000828C3"/>
    <w:rsid w:val="000C5BBB"/>
    <w:rsid w:val="00140C0B"/>
    <w:rsid w:val="00152056"/>
    <w:rsid w:val="00235156"/>
    <w:rsid w:val="002B1601"/>
    <w:rsid w:val="0030205C"/>
    <w:rsid w:val="0036038D"/>
    <w:rsid w:val="00387A9B"/>
    <w:rsid w:val="00392127"/>
    <w:rsid w:val="00483052"/>
    <w:rsid w:val="004C61DF"/>
    <w:rsid w:val="004E6BF4"/>
    <w:rsid w:val="00505EC4"/>
    <w:rsid w:val="00566964"/>
    <w:rsid w:val="0057351A"/>
    <w:rsid w:val="00596B35"/>
    <w:rsid w:val="005A1B03"/>
    <w:rsid w:val="006C29A5"/>
    <w:rsid w:val="00781DFB"/>
    <w:rsid w:val="0080585E"/>
    <w:rsid w:val="00891DD7"/>
    <w:rsid w:val="008B54B3"/>
    <w:rsid w:val="009558A4"/>
    <w:rsid w:val="00A10B31"/>
    <w:rsid w:val="00A37BFF"/>
    <w:rsid w:val="00A427C1"/>
    <w:rsid w:val="00AA2B03"/>
    <w:rsid w:val="00AA68B4"/>
    <w:rsid w:val="00B14D1D"/>
    <w:rsid w:val="00B85360"/>
    <w:rsid w:val="00BA0ED3"/>
    <w:rsid w:val="00BC25FB"/>
    <w:rsid w:val="00BF1FFD"/>
    <w:rsid w:val="00C57364"/>
    <w:rsid w:val="00C60834"/>
    <w:rsid w:val="00C872F6"/>
    <w:rsid w:val="00CA7AD5"/>
    <w:rsid w:val="00CC2B5C"/>
    <w:rsid w:val="00CD072D"/>
    <w:rsid w:val="00D62697"/>
    <w:rsid w:val="00DB637E"/>
    <w:rsid w:val="00E31D56"/>
    <w:rsid w:val="00E44C4C"/>
    <w:rsid w:val="00E75011"/>
    <w:rsid w:val="00EC11ED"/>
    <w:rsid w:val="00EE1324"/>
    <w:rsid w:val="00F51B70"/>
    <w:rsid w:val="00F77B9F"/>
    <w:rsid w:val="00FB6CB6"/>
    <w:rsid w:val="00FE1367"/>
    <w:rsid w:val="00FF7F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81F20"/>
    <w:rPr>
      <w:rFonts w:ascii="Calibri" w:eastAsia="MS Mincho" w:hAnsi="Calibri" w:cs="Times New Roman"/>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081F20"/>
    <w:pPr>
      <w:spacing w:after="0" w:line="240" w:lineRule="auto"/>
    </w:pPr>
    <w:rPr>
      <w:rFonts w:ascii="Tahoma" w:eastAsiaTheme="minorEastAsia" w:hAnsi="Tahoma" w:cs="Tahoma"/>
      <w:sz w:val="16"/>
      <w:szCs w:val="16"/>
      <w:lang w:val="en-US"/>
    </w:rPr>
  </w:style>
  <w:style w:type="character" w:customStyle="1" w:styleId="a6">
    <w:name w:val="Текст выноски Знак"/>
    <w:basedOn w:val="a2"/>
    <w:link w:val="a5"/>
    <w:uiPriority w:val="99"/>
    <w:semiHidden/>
    <w:rsid w:val="00081F20"/>
    <w:rPr>
      <w:rFonts w:ascii="Tahoma" w:hAnsi="Tahoma" w:cs="Tahoma"/>
      <w:sz w:val="16"/>
      <w:szCs w:val="16"/>
    </w:rPr>
  </w:style>
  <w:style w:type="character" w:styleId="a7">
    <w:name w:val="Hyperlink"/>
    <w:basedOn w:val="a2"/>
    <w:rsid w:val="00081F20"/>
    <w:rPr>
      <w:color w:val="0000FF"/>
      <w:u w:val="single"/>
    </w:rPr>
  </w:style>
  <w:style w:type="paragraph" w:styleId="a8">
    <w:name w:val="header"/>
    <w:basedOn w:val="a1"/>
    <w:link w:val="a9"/>
    <w:uiPriority w:val="99"/>
    <w:unhideWhenUsed/>
    <w:rsid w:val="00081F20"/>
    <w:pPr>
      <w:tabs>
        <w:tab w:val="center" w:pos="4677"/>
        <w:tab w:val="right" w:pos="9355"/>
      </w:tabs>
      <w:spacing w:after="0" w:line="240" w:lineRule="auto"/>
    </w:pPr>
  </w:style>
  <w:style w:type="character" w:customStyle="1" w:styleId="a9">
    <w:name w:val="Верхний колонтитул Знак"/>
    <w:basedOn w:val="a2"/>
    <w:link w:val="a8"/>
    <w:uiPriority w:val="99"/>
    <w:rsid w:val="00081F20"/>
    <w:rPr>
      <w:rFonts w:ascii="Calibri" w:eastAsia="MS Mincho" w:hAnsi="Calibri" w:cs="Times New Roman"/>
      <w:lang w:val="ru-RU"/>
    </w:rPr>
  </w:style>
  <w:style w:type="paragraph" w:styleId="aa">
    <w:name w:val="footer"/>
    <w:basedOn w:val="a1"/>
    <w:link w:val="ab"/>
    <w:uiPriority w:val="99"/>
    <w:unhideWhenUsed/>
    <w:rsid w:val="00081F20"/>
    <w:pPr>
      <w:tabs>
        <w:tab w:val="center" w:pos="4677"/>
        <w:tab w:val="right" w:pos="9355"/>
      </w:tabs>
      <w:spacing w:after="0" w:line="240" w:lineRule="auto"/>
    </w:pPr>
  </w:style>
  <w:style w:type="character" w:customStyle="1" w:styleId="ab">
    <w:name w:val="Нижний колонтитул Знак"/>
    <w:basedOn w:val="a2"/>
    <w:link w:val="aa"/>
    <w:uiPriority w:val="99"/>
    <w:rsid w:val="00081F20"/>
    <w:rPr>
      <w:rFonts w:ascii="Calibri" w:eastAsia="MS Mincho" w:hAnsi="Calibri" w:cs="Times New Roman"/>
      <w:lang w:val="ru-RU"/>
    </w:rPr>
  </w:style>
  <w:style w:type="paragraph" w:customStyle="1" w:styleId="xl49">
    <w:name w:val="xl49"/>
    <w:basedOn w:val="a1"/>
    <w:rsid w:val="00081F20"/>
    <w:pPr>
      <w:pBdr>
        <w:bottom w:val="single" w:sz="4" w:space="0" w:color="auto"/>
        <w:right w:val="single" w:sz="8" w:space="0" w:color="auto"/>
      </w:pBdr>
      <w:spacing w:before="100" w:beforeAutospacing="1" w:after="100" w:afterAutospacing="1" w:line="360" w:lineRule="atLeast"/>
      <w:jc w:val="center"/>
    </w:pPr>
    <w:rPr>
      <w:rFonts w:ascii="小塚ゴシック Pro R" w:eastAsia="小塚ゴシック Pro R" w:hAnsi="小塚ゴシック Pro R" w:cs="小塚ゴシック Pro R"/>
      <w:kern w:val="2"/>
      <w:sz w:val="24"/>
      <w:szCs w:val="24"/>
      <w:lang w:val="en-US"/>
    </w:rPr>
  </w:style>
  <w:style w:type="paragraph" w:customStyle="1" w:styleId="ColorfulList-Accent11">
    <w:name w:val="Colorful List - Accent 11"/>
    <w:basedOn w:val="a1"/>
    <w:qFormat/>
    <w:rsid w:val="00081F20"/>
    <w:pPr>
      <w:widowControl w:val="0"/>
      <w:suppressAutoHyphens/>
      <w:autoSpaceDN w:val="0"/>
      <w:spacing w:after="0" w:line="240" w:lineRule="auto"/>
      <w:ind w:left="720"/>
      <w:jc w:val="both"/>
      <w:textAlignment w:val="baseline"/>
    </w:pPr>
    <w:rPr>
      <w:rFonts w:ascii="Century" w:hAnsi="Century"/>
      <w:kern w:val="3"/>
      <w:sz w:val="21"/>
      <w:szCs w:val="20"/>
      <w:lang w:eastAsia="ru-RU"/>
    </w:rPr>
  </w:style>
  <w:style w:type="paragraph" w:customStyle="1" w:styleId="ac">
    <w:name w:val="Текстовый блок"/>
    <w:rsid w:val="00891DD7"/>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en-US"/>
    </w:rPr>
  </w:style>
  <w:style w:type="numbering" w:customStyle="1" w:styleId="a0">
    <w:name w:val="С буквами"/>
    <w:rsid w:val="00891DD7"/>
    <w:pPr>
      <w:numPr>
        <w:numId w:val="1"/>
      </w:numPr>
    </w:pPr>
  </w:style>
  <w:style w:type="paragraph" w:styleId="HTML">
    <w:name w:val="HTML Preformatted"/>
    <w:link w:val="HTML0"/>
    <w:rsid w:val="00000DAD"/>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Arial Unicode MS"/>
      <w:color w:val="000000"/>
      <w:sz w:val="20"/>
      <w:szCs w:val="20"/>
      <w:u w:color="000000"/>
      <w:bdr w:val="nil"/>
      <w:lang w:val="ru-RU" w:eastAsia="en-US"/>
    </w:rPr>
  </w:style>
  <w:style w:type="character" w:customStyle="1" w:styleId="HTML0">
    <w:name w:val="Стандартный HTML Знак"/>
    <w:basedOn w:val="a2"/>
    <w:link w:val="HTML"/>
    <w:rsid w:val="00000DAD"/>
    <w:rPr>
      <w:rFonts w:ascii="Courier New" w:eastAsia="Arial Unicode MS" w:hAnsi="Courier New" w:cs="Arial Unicode MS"/>
      <w:color w:val="000000"/>
      <w:sz w:val="20"/>
      <w:szCs w:val="20"/>
      <w:u w:color="000000"/>
      <w:bdr w:val="nil"/>
      <w:lang w:val="ru-RU" w:eastAsia="en-US"/>
    </w:rPr>
  </w:style>
  <w:style w:type="numbering" w:customStyle="1" w:styleId="a">
    <w:name w:val="Пункт"/>
    <w:rsid w:val="00000DAD"/>
    <w:pPr>
      <w:numPr>
        <w:numId w:val="3"/>
      </w:numPr>
    </w:pPr>
  </w:style>
  <w:style w:type="numbering" w:customStyle="1" w:styleId="2">
    <w:name w:val="Импортированный стиль 2"/>
    <w:rsid w:val="00000DAD"/>
    <w:pPr>
      <w:numPr>
        <w:numId w:val="5"/>
      </w:numPr>
    </w:pPr>
  </w:style>
  <w:style w:type="paragraph" w:styleId="ad">
    <w:name w:val="List Paragraph"/>
    <w:uiPriority w:val="72"/>
    <w:qFormat/>
    <w:rsid w:val="00000DAD"/>
    <w:pPr>
      <w:widowControl w:val="0"/>
      <w:pBdr>
        <w:top w:val="nil"/>
        <w:left w:val="nil"/>
        <w:bottom w:val="nil"/>
        <w:right w:val="nil"/>
        <w:between w:val="nil"/>
        <w:bar w:val="nil"/>
      </w:pBdr>
      <w:spacing w:after="0" w:line="240" w:lineRule="auto"/>
      <w:ind w:left="720"/>
      <w:jc w:val="both"/>
    </w:pPr>
    <w:rPr>
      <w:rFonts w:ascii="Century" w:eastAsia="Century" w:hAnsi="Century" w:cs="Century"/>
      <w:color w:val="000000"/>
      <w:kern w:val="2"/>
      <w:sz w:val="24"/>
      <w:szCs w:val="24"/>
      <w:u w:color="000000"/>
      <w:bdr w:val="nil"/>
      <w:lang w:eastAsia="en-US"/>
    </w:rPr>
  </w:style>
  <w:style w:type="paragraph" w:customStyle="1" w:styleId="ListParagraph1">
    <w:name w:val="List Paragraph1"/>
    <w:basedOn w:val="a1"/>
    <w:qFormat/>
    <w:rsid w:val="00F51B70"/>
    <w:pPr>
      <w:spacing w:after="0" w:line="240" w:lineRule="auto"/>
      <w:ind w:left="720"/>
      <w:contextualSpacing/>
    </w:pPr>
    <w:rPr>
      <w:rFonts w:ascii="Cambria" w:hAnsi="Cambria"/>
      <w:kern w:val="2"/>
      <w:sz w:val="24"/>
      <w:szCs w:val="24"/>
      <w:lang w:eastAsia="ru-RU"/>
    </w:rPr>
  </w:style>
  <w:style w:type="paragraph" w:styleId="ae">
    <w:name w:val="Note Heading"/>
    <w:basedOn w:val="a1"/>
    <w:next w:val="a1"/>
    <w:link w:val="af"/>
    <w:semiHidden/>
    <w:rsid w:val="002B1601"/>
    <w:pPr>
      <w:widowControl w:val="0"/>
      <w:adjustRightInd w:val="0"/>
      <w:spacing w:after="0" w:line="240" w:lineRule="auto"/>
      <w:jc w:val="center"/>
    </w:pPr>
    <w:rPr>
      <w:rFonts w:ascii="MS PGothic" w:eastAsia="MS PGothic" w:hAnsi="MS PGothic" w:hint="eastAsia"/>
      <w:kern w:val="2"/>
      <w:sz w:val="21"/>
      <w:szCs w:val="20"/>
      <w:lang w:eastAsia="ru-RU"/>
    </w:rPr>
  </w:style>
  <w:style w:type="character" w:customStyle="1" w:styleId="af">
    <w:name w:val="Заголовок записки Знак"/>
    <w:basedOn w:val="a2"/>
    <w:link w:val="ae"/>
    <w:semiHidden/>
    <w:rsid w:val="002B1601"/>
    <w:rPr>
      <w:rFonts w:ascii="MS PGothic" w:eastAsia="MS PGothic" w:hAnsi="MS PGothic" w:cs="Times New Roman"/>
      <w:kern w:val="2"/>
      <w:sz w:val="21"/>
      <w:szCs w:val="20"/>
      <w:lang w:val="ru-RU" w:eastAsia="ru-RU"/>
    </w:rPr>
  </w:style>
  <w:style w:type="paragraph" w:customStyle="1" w:styleId="af0">
    <w:name w:val="ニュースタイトル_大"/>
    <w:basedOn w:val="a1"/>
    <w:rsid w:val="00FE1367"/>
    <w:pPr>
      <w:widowControl w:val="0"/>
      <w:spacing w:after="0" w:line="480" w:lineRule="exact"/>
      <w:jc w:val="center"/>
    </w:pPr>
    <w:rPr>
      <w:rFonts w:ascii="HGPSoeiKakugothicUB" w:eastAsia="HGPSoeiKakugothicUB" w:hAnsi="Arial"/>
      <w:kern w:val="2"/>
      <w:sz w:val="48"/>
      <w:szCs w:val="48"/>
    </w:rPr>
  </w:style>
  <w:style w:type="character" w:customStyle="1" w:styleId="apple-converted-space">
    <w:name w:val="apple-converted-space"/>
    <w:basedOn w:val="a2"/>
    <w:rsid w:val="00FF7F5E"/>
  </w:style>
  <w:style w:type="character" w:styleId="af1">
    <w:name w:val="Emphasis"/>
    <w:uiPriority w:val="20"/>
    <w:qFormat/>
    <w:rsid w:val="00FF7F5E"/>
    <w:rPr>
      <w:i/>
      <w:iCs/>
    </w:rPr>
  </w:style>
  <w:style w:type="character" w:customStyle="1" w:styleId="note">
    <w:name w:val="note"/>
    <w:basedOn w:val="a2"/>
    <w:rsid w:val="00FF7F5E"/>
  </w:style>
  <w:style w:type="paragraph" w:styleId="af2">
    <w:name w:val="Normal (Web)"/>
    <w:basedOn w:val="a1"/>
    <w:uiPriority w:val="99"/>
    <w:semiHidden/>
    <w:unhideWhenUsed/>
    <w:rsid w:val="00FF7F5E"/>
    <w:pPr>
      <w:spacing w:before="100" w:beforeAutospacing="1" w:after="100" w:afterAutospacing="1" w:line="240" w:lineRule="auto"/>
    </w:pPr>
    <w:rPr>
      <w:rFonts w:ascii="MS PGothic" w:eastAsia="MS PGothic" w:hAnsi="MS PGothic" w:cs="MS PGothic"/>
      <w:sz w:val="24"/>
      <w:szCs w:val="24"/>
    </w:rPr>
  </w:style>
  <w:style w:type="paragraph" w:customStyle="1" w:styleId="af3">
    <w:name w:val="ニュースタイトル_小"/>
    <w:basedOn w:val="a1"/>
    <w:rsid w:val="00235156"/>
    <w:pPr>
      <w:widowControl w:val="0"/>
      <w:spacing w:after="0" w:line="280" w:lineRule="exact"/>
      <w:jc w:val="center"/>
    </w:pPr>
    <w:rPr>
      <w:rFonts w:ascii="HGPSoeiKakugothicUB" w:eastAsia="HGPSoeiKakugothicUB" w:hAnsi="Arial"/>
      <w:kern w:val="2"/>
      <w:sz w:val="2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81F20"/>
    <w:rPr>
      <w:rFonts w:ascii="Calibri" w:eastAsia="MS Mincho" w:hAnsi="Calibri" w:cs="Times New Roman"/>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081F20"/>
    <w:pPr>
      <w:spacing w:after="0" w:line="240" w:lineRule="auto"/>
    </w:pPr>
    <w:rPr>
      <w:rFonts w:ascii="Tahoma" w:eastAsiaTheme="minorEastAsia" w:hAnsi="Tahoma" w:cs="Tahoma"/>
      <w:sz w:val="16"/>
      <w:szCs w:val="16"/>
      <w:lang w:val="en-US"/>
    </w:rPr>
  </w:style>
  <w:style w:type="character" w:customStyle="1" w:styleId="a6">
    <w:name w:val="Текст выноски Знак"/>
    <w:basedOn w:val="a2"/>
    <w:link w:val="a5"/>
    <w:uiPriority w:val="99"/>
    <w:semiHidden/>
    <w:rsid w:val="00081F20"/>
    <w:rPr>
      <w:rFonts w:ascii="Tahoma" w:hAnsi="Tahoma" w:cs="Tahoma"/>
      <w:sz w:val="16"/>
      <w:szCs w:val="16"/>
    </w:rPr>
  </w:style>
  <w:style w:type="character" w:styleId="a7">
    <w:name w:val="Hyperlink"/>
    <w:basedOn w:val="a2"/>
    <w:rsid w:val="00081F20"/>
    <w:rPr>
      <w:color w:val="0000FF"/>
      <w:u w:val="single"/>
    </w:rPr>
  </w:style>
  <w:style w:type="paragraph" w:styleId="a8">
    <w:name w:val="header"/>
    <w:basedOn w:val="a1"/>
    <w:link w:val="a9"/>
    <w:uiPriority w:val="99"/>
    <w:unhideWhenUsed/>
    <w:rsid w:val="00081F20"/>
    <w:pPr>
      <w:tabs>
        <w:tab w:val="center" w:pos="4677"/>
        <w:tab w:val="right" w:pos="9355"/>
      </w:tabs>
      <w:spacing w:after="0" w:line="240" w:lineRule="auto"/>
    </w:pPr>
  </w:style>
  <w:style w:type="character" w:customStyle="1" w:styleId="a9">
    <w:name w:val="Верхний колонтитул Знак"/>
    <w:basedOn w:val="a2"/>
    <w:link w:val="a8"/>
    <w:uiPriority w:val="99"/>
    <w:rsid w:val="00081F20"/>
    <w:rPr>
      <w:rFonts w:ascii="Calibri" w:eastAsia="MS Mincho" w:hAnsi="Calibri" w:cs="Times New Roman"/>
      <w:lang w:val="ru-RU"/>
    </w:rPr>
  </w:style>
  <w:style w:type="paragraph" w:styleId="aa">
    <w:name w:val="footer"/>
    <w:basedOn w:val="a1"/>
    <w:link w:val="ab"/>
    <w:uiPriority w:val="99"/>
    <w:unhideWhenUsed/>
    <w:rsid w:val="00081F20"/>
    <w:pPr>
      <w:tabs>
        <w:tab w:val="center" w:pos="4677"/>
        <w:tab w:val="right" w:pos="9355"/>
      </w:tabs>
      <w:spacing w:after="0" w:line="240" w:lineRule="auto"/>
    </w:pPr>
  </w:style>
  <w:style w:type="character" w:customStyle="1" w:styleId="ab">
    <w:name w:val="Нижний колонтитул Знак"/>
    <w:basedOn w:val="a2"/>
    <w:link w:val="aa"/>
    <w:uiPriority w:val="99"/>
    <w:rsid w:val="00081F20"/>
    <w:rPr>
      <w:rFonts w:ascii="Calibri" w:eastAsia="MS Mincho" w:hAnsi="Calibri" w:cs="Times New Roman"/>
      <w:lang w:val="ru-RU"/>
    </w:rPr>
  </w:style>
  <w:style w:type="paragraph" w:customStyle="1" w:styleId="xl49">
    <w:name w:val="xl49"/>
    <w:basedOn w:val="a1"/>
    <w:rsid w:val="00081F20"/>
    <w:pPr>
      <w:pBdr>
        <w:bottom w:val="single" w:sz="4" w:space="0" w:color="auto"/>
        <w:right w:val="single" w:sz="8" w:space="0" w:color="auto"/>
      </w:pBdr>
      <w:spacing w:before="100" w:beforeAutospacing="1" w:after="100" w:afterAutospacing="1" w:line="360" w:lineRule="atLeast"/>
      <w:jc w:val="center"/>
    </w:pPr>
    <w:rPr>
      <w:rFonts w:ascii="小塚ゴシック Pro R" w:eastAsia="小塚ゴシック Pro R" w:hAnsi="小塚ゴシック Pro R" w:cs="小塚ゴシック Pro R"/>
      <w:kern w:val="2"/>
      <w:sz w:val="24"/>
      <w:szCs w:val="24"/>
      <w:lang w:val="en-US"/>
    </w:rPr>
  </w:style>
  <w:style w:type="paragraph" w:customStyle="1" w:styleId="ColorfulList-Accent11">
    <w:name w:val="Colorful List - Accent 11"/>
    <w:basedOn w:val="a1"/>
    <w:qFormat/>
    <w:rsid w:val="00081F20"/>
    <w:pPr>
      <w:widowControl w:val="0"/>
      <w:suppressAutoHyphens/>
      <w:autoSpaceDN w:val="0"/>
      <w:spacing w:after="0" w:line="240" w:lineRule="auto"/>
      <w:ind w:left="720"/>
      <w:jc w:val="both"/>
      <w:textAlignment w:val="baseline"/>
    </w:pPr>
    <w:rPr>
      <w:rFonts w:ascii="Century" w:hAnsi="Century"/>
      <w:kern w:val="3"/>
      <w:sz w:val="21"/>
      <w:szCs w:val="20"/>
      <w:lang w:eastAsia="ru-RU"/>
    </w:rPr>
  </w:style>
  <w:style w:type="paragraph" w:customStyle="1" w:styleId="ac">
    <w:name w:val="Текстовый блок"/>
    <w:rsid w:val="00891DD7"/>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en-US"/>
    </w:rPr>
  </w:style>
  <w:style w:type="numbering" w:customStyle="1" w:styleId="a0">
    <w:name w:val="С буквами"/>
    <w:rsid w:val="00891DD7"/>
    <w:pPr>
      <w:numPr>
        <w:numId w:val="1"/>
      </w:numPr>
    </w:pPr>
  </w:style>
  <w:style w:type="paragraph" w:styleId="HTML">
    <w:name w:val="HTML Preformatted"/>
    <w:link w:val="HTML0"/>
    <w:rsid w:val="00000DAD"/>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Arial Unicode MS"/>
      <w:color w:val="000000"/>
      <w:sz w:val="20"/>
      <w:szCs w:val="20"/>
      <w:u w:color="000000"/>
      <w:bdr w:val="nil"/>
      <w:lang w:val="ru-RU" w:eastAsia="en-US"/>
    </w:rPr>
  </w:style>
  <w:style w:type="character" w:customStyle="1" w:styleId="HTML0">
    <w:name w:val="Стандартный HTML Знак"/>
    <w:basedOn w:val="a2"/>
    <w:link w:val="HTML"/>
    <w:rsid w:val="00000DAD"/>
    <w:rPr>
      <w:rFonts w:ascii="Courier New" w:eastAsia="Arial Unicode MS" w:hAnsi="Courier New" w:cs="Arial Unicode MS"/>
      <w:color w:val="000000"/>
      <w:sz w:val="20"/>
      <w:szCs w:val="20"/>
      <w:u w:color="000000"/>
      <w:bdr w:val="nil"/>
      <w:lang w:val="ru-RU" w:eastAsia="en-US"/>
    </w:rPr>
  </w:style>
  <w:style w:type="numbering" w:customStyle="1" w:styleId="a">
    <w:name w:val="Пункт"/>
    <w:rsid w:val="00000DAD"/>
    <w:pPr>
      <w:numPr>
        <w:numId w:val="3"/>
      </w:numPr>
    </w:pPr>
  </w:style>
  <w:style w:type="numbering" w:customStyle="1" w:styleId="2">
    <w:name w:val="Импортированный стиль 2"/>
    <w:rsid w:val="00000DAD"/>
    <w:pPr>
      <w:numPr>
        <w:numId w:val="5"/>
      </w:numPr>
    </w:pPr>
  </w:style>
  <w:style w:type="paragraph" w:styleId="ad">
    <w:name w:val="List Paragraph"/>
    <w:uiPriority w:val="72"/>
    <w:qFormat/>
    <w:rsid w:val="00000DAD"/>
    <w:pPr>
      <w:widowControl w:val="0"/>
      <w:pBdr>
        <w:top w:val="nil"/>
        <w:left w:val="nil"/>
        <w:bottom w:val="nil"/>
        <w:right w:val="nil"/>
        <w:between w:val="nil"/>
        <w:bar w:val="nil"/>
      </w:pBdr>
      <w:spacing w:after="0" w:line="240" w:lineRule="auto"/>
      <w:ind w:left="720"/>
      <w:jc w:val="both"/>
    </w:pPr>
    <w:rPr>
      <w:rFonts w:ascii="Century" w:eastAsia="Century" w:hAnsi="Century" w:cs="Century"/>
      <w:color w:val="000000"/>
      <w:kern w:val="2"/>
      <w:sz w:val="24"/>
      <w:szCs w:val="24"/>
      <w:u w:color="000000"/>
      <w:bdr w:val="nil"/>
      <w:lang w:eastAsia="en-US"/>
    </w:rPr>
  </w:style>
  <w:style w:type="paragraph" w:customStyle="1" w:styleId="ListParagraph1">
    <w:name w:val="List Paragraph1"/>
    <w:basedOn w:val="a1"/>
    <w:qFormat/>
    <w:rsid w:val="00F51B70"/>
    <w:pPr>
      <w:spacing w:after="0" w:line="240" w:lineRule="auto"/>
      <w:ind w:left="720"/>
      <w:contextualSpacing/>
    </w:pPr>
    <w:rPr>
      <w:rFonts w:ascii="Cambria" w:hAnsi="Cambria"/>
      <w:kern w:val="2"/>
      <w:sz w:val="24"/>
      <w:szCs w:val="24"/>
      <w:lang w:eastAsia="ru-RU"/>
    </w:rPr>
  </w:style>
  <w:style w:type="paragraph" w:styleId="ae">
    <w:name w:val="Note Heading"/>
    <w:basedOn w:val="a1"/>
    <w:next w:val="a1"/>
    <w:link w:val="af"/>
    <w:semiHidden/>
    <w:rsid w:val="002B1601"/>
    <w:pPr>
      <w:widowControl w:val="0"/>
      <w:adjustRightInd w:val="0"/>
      <w:spacing w:after="0" w:line="240" w:lineRule="auto"/>
      <w:jc w:val="center"/>
    </w:pPr>
    <w:rPr>
      <w:rFonts w:ascii="MS PGothic" w:eastAsia="MS PGothic" w:hAnsi="MS PGothic" w:hint="eastAsia"/>
      <w:kern w:val="2"/>
      <w:sz w:val="21"/>
      <w:szCs w:val="20"/>
      <w:lang w:eastAsia="ru-RU"/>
    </w:rPr>
  </w:style>
  <w:style w:type="character" w:customStyle="1" w:styleId="af">
    <w:name w:val="Заголовок записки Знак"/>
    <w:basedOn w:val="a2"/>
    <w:link w:val="ae"/>
    <w:semiHidden/>
    <w:rsid w:val="002B1601"/>
    <w:rPr>
      <w:rFonts w:ascii="MS PGothic" w:eastAsia="MS PGothic" w:hAnsi="MS PGothic" w:cs="Times New Roman"/>
      <w:kern w:val="2"/>
      <w:sz w:val="21"/>
      <w:szCs w:val="20"/>
      <w:lang w:val="ru-RU" w:eastAsia="ru-RU"/>
    </w:rPr>
  </w:style>
  <w:style w:type="paragraph" w:customStyle="1" w:styleId="af0">
    <w:name w:val="ニュースタイトル_大"/>
    <w:basedOn w:val="a1"/>
    <w:rsid w:val="00FE1367"/>
    <w:pPr>
      <w:widowControl w:val="0"/>
      <w:spacing w:after="0" w:line="480" w:lineRule="exact"/>
      <w:jc w:val="center"/>
    </w:pPr>
    <w:rPr>
      <w:rFonts w:ascii="HGPSoeiKakugothicUB" w:eastAsia="HGPSoeiKakugothicUB" w:hAnsi="Arial"/>
      <w:kern w:val="2"/>
      <w:sz w:val="48"/>
      <w:szCs w:val="48"/>
    </w:rPr>
  </w:style>
  <w:style w:type="character" w:customStyle="1" w:styleId="apple-converted-space">
    <w:name w:val="apple-converted-space"/>
    <w:basedOn w:val="a2"/>
    <w:rsid w:val="00FF7F5E"/>
  </w:style>
  <w:style w:type="character" w:styleId="af1">
    <w:name w:val="Emphasis"/>
    <w:uiPriority w:val="20"/>
    <w:qFormat/>
    <w:rsid w:val="00FF7F5E"/>
    <w:rPr>
      <w:i/>
      <w:iCs/>
    </w:rPr>
  </w:style>
  <w:style w:type="character" w:customStyle="1" w:styleId="note">
    <w:name w:val="note"/>
    <w:basedOn w:val="a2"/>
    <w:rsid w:val="00FF7F5E"/>
  </w:style>
  <w:style w:type="paragraph" w:styleId="af2">
    <w:name w:val="Normal (Web)"/>
    <w:basedOn w:val="a1"/>
    <w:uiPriority w:val="99"/>
    <w:semiHidden/>
    <w:unhideWhenUsed/>
    <w:rsid w:val="00FF7F5E"/>
    <w:pPr>
      <w:spacing w:before="100" w:beforeAutospacing="1" w:after="100" w:afterAutospacing="1" w:line="240" w:lineRule="auto"/>
    </w:pPr>
    <w:rPr>
      <w:rFonts w:ascii="MS PGothic" w:eastAsia="MS PGothic" w:hAnsi="MS PGothic" w:cs="MS PGothic"/>
      <w:sz w:val="24"/>
      <w:szCs w:val="24"/>
    </w:rPr>
  </w:style>
  <w:style w:type="paragraph" w:customStyle="1" w:styleId="af3">
    <w:name w:val="ニュースタイトル_小"/>
    <w:basedOn w:val="a1"/>
    <w:rsid w:val="00235156"/>
    <w:pPr>
      <w:widowControl w:val="0"/>
      <w:spacing w:after="0" w:line="280" w:lineRule="exact"/>
      <w:jc w:val="center"/>
    </w:pPr>
    <w:rPr>
      <w:rFonts w:ascii="HGPSoeiKakugothicUB" w:eastAsia="HGPSoeiKakugothicUB" w:hAnsi="Arial"/>
      <w:kern w:val="2"/>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49237">
      <w:bodyDiv w:val="1"/>
      <w:marLeft w:val="0"/>
      <w:marRight w:val="0"/>
      <w:marTop w:val="0"/>
      <w:marBottom w:val="0"/>
      <w:divBdr>
        <w:top w:val="none" w:sz="0" w:space="0" w:color="auto"/>
        <w:left w:val="none" w:sz="0" w:space="0" w:color="auto"/>
        <w:bottom w:val="none" w:sz="0" w:space="0" w:color="auto"/>
        <w:right w:val="none" w:sz="0" w:space="0" w:color="auto"/>
      </w:divBdr>
    </w:div>
    <w:div w:id="41459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emf"/><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mailto:Iskander_Minnullin@fujifilm.eu" TargetMode="Externa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4527</Words>
  <Characters>25804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FUJIFILM</Company>
  <LinksUpToDate>false</LinksUpToDate>
  <CharactersWithSpaces>30271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Iskander Minnullin</dc:creator>
  <cp:lastModifiedBy>Iskander Minnullin</cp:lastModifiedBy>
  <cp:revision>2</cp:revision>
  <cp:lastPrinted>2017-01-18T19:00:00Z</cp:lastPrinted>
  <dcterms:created xsi:type="dcterms:W3CDTF">2017-01-19T05:31:00Z</dcterms:created>
  <dcterms:modified xsi:type="dcterms:W3CDTF">2017-01-19T05:31:00Z</dcterms:modified>
</cp:coreProperties>
</file>